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18" w:rsidRDefault="008C1401" w:rsidP="00CE0318">
      <w:pPr>
        <w:rPr>
          <w:color w:val="000000"/>
        </w:rPr>
      </w:pPr>
      <w:r>
        <w:rPr>
          <w:color w:val="000000"/>
        </w:rPr>
        <w:t>February</w:t>
      </w:r>
      <w:r w:rsidR="00997E89">
        <w:rPr>
          <w:color w:val="000000"/>
        </w:rPr>
        <w:t xml:space="preserve"> 19</w:t>
      </w:r>
      <w:r>
        <w:rPr>
          <w:color w:val="000000"/>
        </w:rPr>
        <w:t>, 2014</w:t>
      </w:r>
    </w:p>
    <w:p w:rsidR="00CE0318" w:rsidRDefault="00CE0318" w:rsidP="00CE0318">
      <w:pPr>
        <w:rPr>
          <w:color w:val="000000"/>
        </w:rPr>
      </w:pPr>
    </w:p>
    <w:p w:rsidR="00CE0318" w:rsidRDefault="00E8721D" w:rsidP="00CE0318">
      <w:pPr>
        <w:rPr>
          <w:color w:val="000000"/>
        </w:rPr>
      </w:pPr>
      <w:r>
        <w:rPr>
          <w:color w:val="000000"/>
        </w:rPr>
        <w:t>Jeff</w:t>
      </w:r>
      <w:r w:rsidR="00C2138C">
        <w:rPr>
          <w:color w:val="000000"/>
        </w:rPr>
        <w:t>rey Thornburg</w:t>
      </w:r>
    </w:p>
    <w:p w:rsidR="00CE0318" w:rsidRDefault="00E8721D" w:rsidP="00CE0318">
      <w:pPr>
        <w:rPr>
          <w:color w:val="000000"/>
        </w:rPr>
      </w:pPr>
      <w:r>
        <w:rPr>
          <w:color w:val="000000"/>
        </w:rPr>
        <w:t>Environmental Manager</w:t>
      </w:r>
    </w:p>
    <w:p w:rsidR="00CE0318" w:rsidRDefault="00E8721D" w:rsidP="00CE0318">
      <w:pPr>
        <w:rPr>
          <w:color w:val="000000"/>
        </w:rPr>
      </w:pPr>
      <w:r>
        <w:rPr>
          <w:color w:val="000000"/>
        </w:rPr>
        <w:t>LAFARGE Mid-Atlantic LLC</w:t>
      </w:r>
    </w:p>
    <w:p w:rsidR="00CE0318" w:rsidRDefault="00E8721D" w:rsidP="00CE0318">
      <w:pPr>
        <w:rPr>
          <w:color w:val="000000"/>
        </w:rPr>
      </w:pPr>
      <w:r>
        <w:rPr>
          <w:color w:val="000000"/>
        </w:rPr>
        <w:t>300 East Joppa Road, Suite 200</w:t>
      </w:r>
    </w:p>
    <w:p w:rsidR="00CE0318" w:rsidRDefault="00E8721D" w:rsidP="00CE0318">
      <w:pPr>
        <w:ind w:right="-720"/>
        <w:rPr>
          <w:color w:val="000000"/>
        </w:rPr>
      </w:pPr>
      <w:r>
        <w:rPr>
          <w:color w:val="000000"/>
        </w:rPr>
        <w:t>Towson, VA 21286</w:t>
      </w:r>
    </w:p>
    <w:p w:rsidR="00E8721D" w:rsidRDefault="00E8721D" w:rsidP="00CE0318">
      <w:pPr>
        <w:ind w:right="-720"/>
        <w:rPr>
          <w:color w:val="000000"/>
        </w:rPr>
      </w:pPr>
    </w:p>
    <w:p w:rsidR="00CE0318" w:rsidRDefault="00CE0318" w:rsidP="007617E3">
      <w:pPr>
        <w:ind w:left="720" w:hanging="720"/>
        <w:rPr>
          <w:b/>
          <w:color w:val="000000"/>
        </w:rPr>
      </w:pPr>
      <w:r>
        <w:rPr>
          <w:b/>
          <w:color w:val="000000"/>
        </w:rPr>
        <w:t>Re:</w:t>
      </w:r>
      <w:r>
        <w:rPr>
          <w:b/>
          <w:color w:val="000000"/>
        </w:rPr>
        <w:tab/>
      </w:r>
      <w:r w:rsidR="00DE3A3E">
        <w:rPr>
          <w:b/>
          <w:color w:val="000000"/>
        </w:rPr>
        <w:t>Permit (#6659</w:t>
      </w:r>
      <w:r w:rsidR="008C1401">
        <w:rPr>
          <w:b/>
          <w:color w:val="000000"/>
        </w:rPr>
        <w:t>-R1) to</w:t>
      </w:r>
      <w:r w:rsidR="00DE3A3E">
        <w:rPr>
          <w:b/>
          <w:color w:val="000000"/>
        </w:rPr>
        <w:t xml:space="preserve"> </w:t>
      </w:r>
      <w:r>
        <w:rPr>
          <w:b/>
          <w:color w:val="000000"/>
        </w:rPr>
        <w:t>Operate a</w:t>
      </w:r>
      <w:r w:rsidR="00DE3A3E">
        <w:rPr>
          <w:b/>
          <w:color w:val="000000"/>
        </w:rPr>
        <w:t xml:space="preserve"> Portable</w:t>
      </w:r>
      <w:r>
        <w:rPr>
          <w:b/>
          <w:color w:val="000000"/>
        </w:rPr>
        <w:t xml:space="preserve"> Concrete Batch Plant at </w:t>
      </w:r>
      <w:r w:rsidR="00C2138C">
        <w:rPr>
          <w:b/>
          <w:color w:val="000000"/>
        </w:rPr>
        <w:t>880 N</w:t>
      </w:r>
      <w:r w:rsidR="00DE3A3E">
        <w:rPr>
          <w:b/>
          <w:color w:val="000000"/>
        </w:rPr>
        <w:t>ew Jersey Avenue, SE</w:t>
      </w:r>
      <w:r>
        <w:rPr>
          <w:b/>
          <w:color w:val="000000"/>
        </w:rPr>
        <w:t xml:space="preserve">, Washington, D.C. </w:t>
      </w:r>
    </w:p>
    <w:p w:rsidR="00CE0318" w:rsidRDefault="00CE0318" w:rsidP="00CE0318">
      <w:pPr>
        <w:rPr>
          <w:color w:val="000000"/>
        </w:rPr>
      </w:pPr>
    </w:p>
    <w:p w:rsidR="00CE0318" w:rsidRDefault="00E8721D" w:rsidP="00CE0318">
      <w:pPr>
        <w:ind w:right="-720"/>
        <w:rPr>
          <w:color w:val="000000"/>
        </w:rPr>
      </w:pPr>
      <w:r>
        <w:rPr>
          <w:color w:val="000000"/>
        </w:rPr>
        <w:t>Dear Mr. Thornburg</w:t>
      </w:r>
      <w:r w:rsidR="00CE0318">
        <w:rPr>
          <w:color w:val="000000"/>
        </w:rPr>
        <w:t>:</w:t>
      </w:r>
    </w:p>
    <w:p w:rsidR="00CE0318" w:rsidRDefault="00CE0318" w:rsidP="00CE0318">
      <w:pPr>
        <w:ind w:right="-720"/>
        <w:rPr>
          <w:b/>
          <w:color w:val="000000"/>
        </w:rPr>
      </w:pPr>
    </w:p>
    <w:p w:rsidR="00E8721D" w:rsidRDefault="00E8721D" w:rsidP="00E8721D">
      <w:pPr>
        <w:pStyle w:val="Signature"/>
      </w:pPr>
      <w:r w:rsidRPr="00D3090C">
        <w:t>Pursuant to section</w:t>
      </w:r>
      <w:r>
        <w:t>s 200.1 and</w:t>
      </w:r>
      <w:r w:rsidRPr="00D3090C">
        <w:t xml:space="preserve"> 200.2 of Title 20 of the District of Columbia Municipal Regulations (20 DCMR), a permit from the </w:t>
      </w:r>
      <w:r w:rsidR="000F7D10">
        <w:t>Department</w:t>
      </w:r>
      <w:r w:rsidRPr="00D3090C">
        <w:t xml:space="preserve"> shall be obtained before any person can </w:t>
      </w:r>
      <w:r>
        <w:t xml:space="preserve">construct or </w:t>
      </w:r>
      <w:r w:rsidRPr="00D3090C">
        <w:t xml:space="preserve">operate </w:t>
      </w:r>
      <w:r>
        <w:t xml:space="preserve">a </w:t>
      </w:r>
      <w:r w:rsidRPr="00D3090C">
        <w:t xml:space="preserve">stationary source in the District of Columbia. </w:t>
      </w:r>
      <w:r>
        <w:t>The LAFARGE Mid-Atlantic LLC (“the Permitte</w:t>
      </w:r>
      <w:r w:rsidR="008C1401">
        <w:t>e”) application for a permit to</w:t>
      </w:r>
      <w:r>
        <w:t xml:space="preserve"> operate a portable concrete batch plant at 880 New Jersey Avenue, SE has been received.  Permission to operate a portable concrete batch plant </w:t>
      </w:r>
      <w:r w:rsidR="000F7D10">
        <w:t xml:space="preserve">with associated 2.8 MMBTU/hr No. 2 fuel oil fired hot water heater </w:t>
      </w:r>
      <w:r>
        <w:t>per the submit</w:t>
      </w:r>
      <w:r w:rsidR="008C1401">
        <w:t>ted application dated December 31, 2013</w:t>
      </w:r>
      <w:r>
        <w:t>, is granted subject to the following conditions:</w:t>
      </w:r>
    </w:p>
    <w:p w:rsidR="00CE0318" w:rsidRDefault="00CE0318" w:rsidP="00CE0318">
      <w:pPr>
        <w:rPr>
          <w:color w:val="000000"/>
        </w:rPr>
      </w:pPr>
    </w:p>
    <w:p w:rsidR="00CE0318" w:rsidRDefault="00CE0318" w:rsidP="00CE0318">
      <w:pPr>
        <w:ind w:left="360" w:hanging="360"/>
        <w:rPr>
          <w:color w:val="000000"/>
          <w:u w:val="single"/>
        </w:rPr>
      </w:pPr>
      <w:r>
        <w:rPr>
          <w:color w:val="000000"/>
        </w:rPr>
        <w:t>I.</w:t>
      </w:r>
      <w:r>
        <w:rPr>
          <w:color w:val="000000"/>
        </w:rPr>
        <w:tab/>
      </w:r>
      <w:r>
        <w:rPr>
          <w:color w:val="000000"/>
          <w:u w:val="single"/>
        </w:rPr>
        <w:t>General Requirements:</w:t>
      </w:r>
    </w:p>
    <w:p w:rsidR="00CE0318" w:rsidRDefault="00CE0318" w:rsidP="00CE0318">
      <w:pPr>
        <w:ind w:left="360"/>
        <w:rPr>
          <w:color w:val="000000"/>
        </w:rPr>
      </w:pPr>
    </w:p>
    <w:p w:rsidR="00CE0318" w:rsidRDefault="00CE0318" w:rsidP="00CE0318">
      <w:pPr>
        <w:ind w:left="720" w:hanging="360"/>
        <w:rPr>
          <w:color w:val="000000"/>
        </w:rPr>
      </w:pPr>
      <w:r>
        <w:rPr>
          <w:color w:val="000000"/>
        </w:rPr>
        <w:t>a.</w:t>
      </w:r>
      <w:r>
        <w:rPr>
          <w:color w:val="000000"/>
        </w:rPr>
        <w:tab/>
        <w:t xml:space="preserve">The approved </w:t>
      </w:r>
      <w:r w:rsidR="00B41FBA">
        <w:rPr>
          <w:color w:val="000000"/>
        </w:rPr>
        <w:t>portable batch concrete plant</w:t>
      </w:r>
      <w:r>
        <w:rPr>
          <w:color w:val="000000"/>
        </w:rPr>
        <w:t xml:space="preserve"> </w:t>
      </w:r>
      <w:r w:rsidR="00FF0715">
        <w:rPr>
          <w:color w:val="000000"/>
        </w:rPr>
        <w:t xml:space="preserve">and associated hot water heater </w:t>
      </w:r>
      <w:r>
        <w:rPr>
          <w:color w:val="000000"/>
        </w:rPr>
        <w:t>shall be operated in accordance with all applicable air pollution control requirements of 20 DCMR.</w:t>
      </w:r>
    </w:p>
    <w:p w:rsidR="00CE0318" w:rsidRDefault="00CE0318" w:rsidP="00CE0318">
      <w:pPr>
        <w:ind w:left="720" w:hanging="360"/>
        <w:rPr>
          <w:color w:val="000000"/>
        </w:rPr>
      </w:pPr>
    </w:p>
    <w:p w:rsidR="00CE0318" w:rsidRPr="00ED7857" w:rsidRDefault="00CE0318" w:rsidP="00CE0318">
      <w:pPr>
        <w:ind w:left="720" w:hanging="360"/>
      </w:pPr>
      <w:r>
        <w:rPr>
          <w:color w:val="000000"/>
        </w:rPr>
        <w:t>b.</w:t>
      </w:r>
      <w:r>
        <w:rPr>
          <w:color w:val="000000"/>
        </w:rPr>
        <w:tab/>
      </w:r>
      <w:r w:rsidR="007A6EB0">
        <w:t>Th</w:t>
      </w:r>
      <w:r w:rsidR="00695909">
        <w:t xml:space="preserve">is permit expires on </w:t>
      </w:r>
      <w:r w:rsidR="008C1401">
        <w:t>August 18, 2014</w:t>
      </w:r>
      <w:r w:rsidRPr="00ED7857">
        <w:t xml:space="preserve"> [20 DCMR 200.4].  If continued operation after this date is desired, the owner or operator shall submit an </w:t>
      </w:r>
      <w:r>
        <w:t>applica</w:t>
      </w:r>
      <w:r w:rsidR="00997E89">
        <w:t>tion for renewal</w:t>
      </w:r>
      <w:r w:rsidR="00FF0715">
        <w:t xml:space="preserve"> at least 90 days prior to expiration of this permit</w:t>
      </w:r>
      <w:r w:rsidRPr="00ED7857">
        <w:t>.</w:t>
      </w:r>
    </w:p>
    <w:p w:rsidR="00CE0318" w:rsidRDefault="00CE0318" w:rsidP="00CE0318">
      <w:pPr>
        <w:ind w:left="720" w:hanging="360"/>
        <w:rPr>
          <w:color w:val="000000"/>
        </w:rPr>
      </w:pPr>
    </w:p>
    <w:p w:rsidR="00CE0318" w:rsidRPr="00ED7857" w:rsidRDefault="00CE0318" w:rsidP="00CE0318">
      <w:pPr>
        <w:ind w:left="720" w:hanging="360"/>
      </w:pPr>
      <w:r>
        <w:t>c.</w:t>
      </w:r>
      <w:r>
        <w:tab/>
      </w:r>
      <w:r w:rsidR="007617E3">
        <w:t>O</w:t>
      </w:r>
      <w:r w:rsidRPr="00ED7857">
        <w:t>peration of equipment under the authority of this permit shall be considered acceptance of its terms and conditions.</w:t>
      </w:r>
    </w:p>
    <w:p w:rsidR="00CE0318" w:rsidRPr="00ED7857" w:rsidRDefault="00CE0318" w:rsidP="00CE0318">
      <w:pPr>
        <w:ind w:left="720" w:hanging="360"/>
      </w:pPr>
    </w:p>
    <w:p w:rsidR="00CE0318" w:rsidRPr="00ED7857" w:rsidRDefault="00CE0318" w:rsidP="00CE0318">
      <w:pPr>
        <w:ind w:left="720" w:hanging="360"/>
      </w:pPr>
      <w:r>
        <w:t>d.</w:t>
      </w:r>
      <w:r>
        <w:tab/>
        <w:t xml:space="preserve">The </w:t>
      </w:r>
      <w:proofErr w:type="spellStart"/>
      <w:r>
        <w:t>p</w:t>
      </w:r>
      <w:r w:rsidRPr="00ED7857">
        <w:t>ermittee</w:t>
      </w:r>
      <w:proofErr w:type="spellEnd"/>
      <w:r w:rsidRPr="00ED7857">
        <w:t xml:space="preserve"> shall allow authorized officials of the District, upon presentation of identification, to: </w:t>
      </w:r>
    </w:p>
    <w:p w:rsidR="00CE0318" w:rsidRDefault="00CE0318" w:rsidP="00CE0318">
      <w:pPr>
        <w:ind w:left="1440" w:hanging="720"/>
        <w:jc w:val="both"/>
      </w:pPr>
    </w:p>
    <w:p w:rsidR="00275328" w:rsidRDefault="005526A7" w:rsidP="002326FD">
      <w:pPr>
        <w:ind w:left="1080" w:hanging="360"/>
        <w:jc w:val="both"/>
      </w:pPr>
      <w:r>
        <w:t xml:space="preserve">1. </w:t>
      </w:r>
      <w:r w:rsidR="00CE0318">
        <w:t xml:space="preserve">Enter upon the </w:t>
      </w:r>
      <w:proofErr w:type="spellStart"/>
      <w:r w:rsidR="00CE0318">
        <w:t>p</w:t>
      </w:r>
      <w:r w:rsidR="00CE0318" w:rsidRPr="00ED7857">
        <w:t>ermittee’s</w:t>
      </w:r>
      <w:proofErr w:type="spellEnd"/>
      <w:r w:rsidR="00CE0318" w:rsidRPr="00ED7857">
        <w:t xml:space="preserve"> premises where a source or emission unit is </w:t>
      </w:r>
      <w:proofErr w:type="spellStart"/>
      <w:r>
        <w:t>located</w:t>
      </w:r>
      <w:proofErr w:type="gramStart"/>
      <w:r>
        <w:t>,</w:t>
      </w:r>
      <w:r w:rsidR="00CE0318" w:rsidRPr="00ED7857">
        <w:t>an</w:t>
      </w:r>
      <w:proofErr w:type="spellEnd"/>
      <w:proofErr w:type="gramEnd"/>
      <w:r w:rsidR="00CE0318" w:rsidRPr="00ED7857">
        <w:t xml:space="preserve"> emissions related activity is conducted, or where records required by this permit are kept;</w:t>
      </w:r>
    </w:p>
    <w:p w:rsidR="00FF0715" w:rsidRDefault="00FF0715" w:rsidP="002326FD">
      <w:pPr>
        <w:ind w:left="1080" w:hanging="360"/>
        <w:jc w:val="both"/>
      </w:pPr>
    </w:p>
    <w:p w:rsidR="003275A2" w:rsidRPr="00ED7857" w:rsidRDefault="00275328" w:rsidP="003275A2">
      <w:pPr>
        <w:tabs>
          <w:tab w:val="left" w:pos="-1440"/>
          <w:tab w:val="left" w:pos="-720"/>
          <w:tab w:val="left" w:pos="1080"/>
        </w:tabs>
        <w:ind w:left="1080" w:hanging="360"/>
      </w:pPr>
      <w:r w:rsidRPr="00590CB8">
        <w:lastRenderedPageBreak/>
        <w:t xml:space="preserve"> </w:t>
      </w:r>
      <w:r w:rsidR="003275A2" w:rsidRPr="00ED7857">
        <w:t>2.</w:t>
      </w:r>
      <w:r w:rsidR="003275A2" w:rsidRPr="00ED7857">
        <w:tab/>
        <w:t xml:space="preserve">Have access to and copy, at reasonable times, any records that must be kept under the terms and conditions of this permit; </w:t>
      </w:r>
    </w:p>
    <w:p w:rsidR="003275A2" w:rsidRPr="00ED7857" w:rsidRDefault="003275A2" w:rsidP="003275A2">
      <w:pPr>
        <w:tabs>
          <w:tab w:val="left" w:pos="-1440"/>
          <w:tab w:val="left" w:pos="-720"/>
          <w:tab w:val="left" w:pos="1080"/>
        </w:tabs>
        <w:ind w:left="1080" w:hanging="360"/>
      </w:pPr>
    </w:p>
    <w:p w:rsidR="007A6EB0" w:rsidRDefault="003275A2" w:rsidP="007A6EB0">
      <w:pPr>
        <w:tabs>
          <w:tab w:val="left" w:pos="-1440"/>
          <w:tab w:val="left" w:pos="-720"/>
          <w:tab w:val="left" w:pos="1080"/>
        </w:tabs>
        <w:ind w:left="1080" w:hanging="360"/>
      </w:pPr>
      <w:r w:rsidRPr="00ED7857">
        <w:t>3.</w:t>
      </w:r>
      <w:r w:rsidRPr="00ED7857">
        <w:tab/>
        <w:t>Inspect, at reasonable times, any facilities, equipment (including monitoring and air pollution control equipment), practices, or operations regulated or required under this permit; and</w:t>
      </w:r>
    </w:p>
    <w:p w:rsidR="00275328" w:rsidRDefault="00275328" w:rsidP="007A6EB0">
      <w:pPr>
        <w:tabs>
          <w:tab w:val="left" w:pos="-1440"/>
          <w:tab w:val="left" w:pos="-720"/>
          <w:tab w:val="left" w:pos="990"/>
          <w:tab w:val="left" w:pos="1080"/>
        </w:tabs>
      </w:pPr>
    </w:p>
    <w:p w:rsidR="00275328" w:rsidRDefault="00275328" w:rsidP="00275328">
      <w:pPr>
        <w:ind w:left="990" w:hanging="990"/>
        <w:jc w:val="both"/>
      </w:pPr>
      <w:r>
        <w:t xml:space="preserve">           4. </w:t>
      </w:r>
      <w:r w:rsidRPr="002B0C13">
        <w:t>Sample or monitor, at reasonable times, any substance or parameter for the purpose of assuring compliance with this permit or any applicable requirement.</w:t>
      </w:r>
    </w:p>
    <w:p w:rsidR="00275328" w:rsidRDefault="00275328" w:rsidP="00275328">
      <w:pPr>
        <w:ind w:left="990" w:hanging="990"/>
        <w:jc w:val="both"/>
      </w:pPr>
    </w:p>
    <w:p w:rsidR="00275328" w:rsidRPr="002B0C13" w:rsidRDefault="00275328" w:rsidP="00275328">
      <w:pPr>
        <w:ind w:left="720" w:hanging="360"/>
      </w:pPr>
      <w:r w:rsidRPr="002B0C13">
        <w:t>e.</w:t>
      </w:r>
      <w:r w:rsidRPr="002B0C13">
        <w:tab/>
        <w:t>This permit shall be kept on the premises and produced upon request.</w:t>
      </w:r>
    </w:p>
    <w:p w:rsidR="00275328" w:rsidRPr="002B0C13" w:rsidRDefault="00275328" w:rsidP="00275328">
      <w:pPr>
        <w:ind w:left="720" w:hanging="360"/>
      </w:pPr>
    </w:p>
    <w:p w:rsidR="007A6EB0" w:rsidRDefault="00275328" w:rsidP="007A6EB0">
      <w:pPr>
        <w:ind w:left="720" w:hanging="360"/>
      </w:pPr>
      <w:r w:rsidRPr="002B0C13">
        <w:t>f.</w:t>
      </w:r>
      <w:r w:rsidRPr="002B0C13">
        <w:tab/>
        <w:t>Failure to comply with the provisions of this permit may be grounds for suspension or revocation. [20 DCMR 202.2]</w:t>
      </w:r>
    </w:p>
    <w:p w:rsidR="007A6EB0" w:rsidRDefault="007A6EB0" w:rsidP="007A6EB0"/>
    <w:p w:rsidR="007A6EB0" w:rsidRDefault="007A6EB0" w:rsidP="007A6EB0">
      <w:pPr>
        <w:ind w:left="360" w:hanging="360"/>
        <w:rPr>
          <w:color w:val="000000"/>
          <w:u w:val="single"/>
        </w:rPr>
      </w:pPr>
      <w:r>
        <w:rPr>
          <w:color w:val="000000"/>
        </w:rPr>
        <w:t>II.</w:t>
      </w:r>
      <w:r>
        <w:rPr>
          <w:color w:val="000000"/>
        </w:rPr>
        <w:tab/>
      </w:r>
      <w:r>
        <w:rPr>
          <w:color w:val="000000"/>
          <w:u w:val="single"/>
        </w:rPr>
        <w:t>Emission Limitations:</w:t>
      </w:r>
    </w:p>
    <w:p w:rsidR="007A6EB0" w:rsidRDefault="007A6EB0" w:rsidP="007A6EB0">
      <w:pPr>
        <w:rPr>
          <w:color w:val="000000"/>
        </w:rPr>
      </w:pPr>
    </w:p>
    <w:p w:rsidR="007A6EB0" w:rsidRDefault="007A6EB0" w:rsidP="007A6EB0">
      <w:pPr>
        <w:numPr>
          <w:ilvl w:val="0"/>
          <w:numId w:val="4"/>
        </w:numPr>
      </w:pPr>
      <w:r>
        <w:t>Emissions of dust shall be minimized in accordance with the requirements of 20 DCMR 605 and the “Operational Limitations” of this permit.</w:t>
      </w:r>
    </w:p>
    <w:p w:rsidR="007A6EB0" w:rsidRDefault="007A6EB0" w:rsidP="007A6EB0">
      <w:pPr>
        <w:ind w:left="360"/>
      </w:pPr>
    </w:p>
    <w:p w:rsidR="007A6EB0" w:rsidRDefault="007A6EB0" w:rsidP="007A6EB0">
      <w:pPr>
        <w:numPr>
          <w:ilvl w:val="0"/>
          <w:numId w:val="4"/>
        </w:numPr>
      </w:pPr>
      <w:r>
        <w:t>The emission of fugitive dust from any material handling, screening, crushing, grinding, conveying, mixing, or other industrial-type operation or process is prohibited. [20 DCMR 605.2]</w:t>
      </w:r>
    </w:p>
    <w:p w:rsidR="007A6EB0" w:rsidRDefault="007A6EB0" w:rsidP="007A6EB0">
      <w:pPr>
        <w:ind w:left="720" w:hanging="360"/>
      </w:pPr>
    </w:p>
    <w:p w:rsidR="007A6EB0" w:rsidRDefault="007A6EB0" w:rsidP="007A6EB0">
      <w:pPr>
        <w:ind w:left="720" w:hanging="360"/>
      </w:pPr>
      <w:r>
        <w:t>c.</w:t>
      </w:r>
      <w:r>
        <w:tab/>
        <w:t>The discharge of particulate matter into the atmosphere from any process shall not exceed three hundredths (0.03) grains per dry standard cubic foot of the exhaust. [20 DCMR 603.1]</w:t>
      </w:r>
    </w:p>
    <w:p w:rsidR="007A6EB0" w:rsidRDefault="007A6EB0" w:rsidP="007A6EB0">
      <w:pPr>
        <w:ind w:left="720" w:hanging="360"/>
      </w:pPr>
    </w:p>
    <w:p w:rsidR="007A6EB0" w:rsidRDefault="007A6EB0" w:rsidP="007A6EB0">
      <w:pPr>
        <w:ind w:left="720" w:hanging="360"/>
      </w:pPr>
      <w:r>
        <w:t>d.</w:t>
      </w:r>
      <w:r>
        <w:tab/>
      </w:r>
      <w:r w:rsidRPr="00091C39">
        <w:t>Visible emissions shall not be emitted from these unit except that discharges not exceeding 40% opacity (</w:t>
      </w:r>
      <w:proofErr w:type="spellStart"/>
      <w:r w:rsidRPr="00091C39">
        <w:t>unaveraged</w:t>
      </w:r>
      <w:proofErr w:type="spellEnd"/>
      <w:r w:rsidRPr="00091C39">
        <w:t>) shall  be permitted for two (2) minutes in any sixty (60) minutes period and for an aggregate of twelve (12) minutes in any twenty-four (24) hours period during start-up, cleaning, adjustment of combustion controls, or malfunction of the equipment. (20 DCMR 606.1)</w:t>
      </w:r>
    </w:p>
    <w:p w:rsidR="007A6EB0" w:rsidRDefault="007A6EB0" w:rsidP="007A6EB0">
      <w:pPr>
        <w:ind w:left="720" w:hanging="360"/>
      </w:pPr>
    </w:p>
    <w:p w:rsidR="007A6EB0" w:rsidRDefault="007A6EB0" w:rsidP="007A6EB0">
      <w:pPr>
        <w:ind w:left="720" w:hanging="360"/>
      </w:pPr>
      <w:r>
        <w:t>e.</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A6EB0" w:rsidRDefault="007A6EB0" w:rsidP="007A6EB0">
      <w:pPr>
        <w:ind w:left="360" w:hanging="360"/>
      </w:pPr>
    </w:p>
    <w:p w:rsidR="007A6EB0" w:rsidRDefault="007A6EB0" w:rsidP="007A6EB0">
      <w:pPr>
        <w:ind w:left="360" w:hanging="360"/>
      </w:pPr>
      <w:r>
        <w:t>III.</w:t>
      </w:r>
      <w:r>
        <w:tab/>
      </w:r>
      <w:r>
        <w:rPr>
          <w:u w:val="single"/>
        </w:rPr>
        <w:t>Operational Limitations:</w:t>
      </w:r>
    </w:p>
    <w:p w:rsidR="007A6EB0" w:rsidRDefault="007A6EB0" w:rsidP="007A6EB0">
      <w:pPr>
        <w:ind w:left="360" w:hanging="360"/>
      </w:pPr>
    </w:p>
    <w:p w:rsidR="007A6EB0" w:rsidRDefault="00EE3407" w:rsidP="00FF0715">
      <w:pPr>
        <w:ind w:left="720" w:hanging="360"/>
      </w:pPr>
      <w:r>
        <w:t>a.</w:t>
      </w:r>
      <w:r>
        <w:tab/>
      </w:r>
      <w:r w:rsidR="007A6EB0">
        <w:t xml:space="preserve">The </w:t>
      </w:r>
      <w:r w:rsidR="00FF65B7">
        <w:t>portable batch concrete</w:t>
      </w:r>
      <w:r w:rsidR="007A6EB0">
        <w:t xml:space="preserve"> plant shall be</w:t>
      </w:r>
      <w:r w:rsidR="002326FD">
        <w:t xml:space="preserve"> operated for no more than one</w:t>
      </w:r>
      <w:r w:rsidR="007A6EB0">
        <w:t xml:space="preserve"> shift </w:t>
      </w:r>
      <w:r w:rsidR="006717F2">
        <w:t xml:space="preserve">[8 hours] </w:t>
      </w:r>
      <w:r w:rsidR="00FF0715">
        <w:t>per day, five days per week</w:t>
      </w:r>
      <w:r w:rsidR="007A6EB0">
        <w:t xml:space="preserve"> for the duration of this permit.</w:t>
      </w:r>
    </w:p>
    <w:p w:rsidR="006717F2" w:rsidRDefault="006717F2" w:rsidP="007A6EB0">
      <w:pPr>
        <w:ind w:left="720" w:hanging="360"/>
      </w:pPr>
    </w:p>
    <w:p w:rsidR="007A6EB0" w:rsidRDefault="007A6EB0" w:rsidP="007A6EB0">
      <w:pPr>
        <w:ind w:left="720" w:hanging="360"/>
      </w:pPr>
      <w:r>
        <w:lastRenderedPageBreak/>
        <w:t>b.</w:t>
      </w:r>
      <w:r>
        <w:tab/>
        <w:t xml:space="preserve">All dust generated must be captured and vented through the dust collector, fabric filter </w:t>
      </w:r>
      <w:proofErr w:type="spellStart"/>
      <w:r>
        <w:t>baghouse</w:t>
      </w:r>
      <w:proofErr w:type="spellEnd"/>
      <w:r>
        <w:t>.</w:t>
      </w:r>
    </w:p>
    <w:p w:rsidR="007A6EB0" w:rsidRDefault="007A6EB0" w:rsidP="007A6EB0">
      <w:pPr>
        <w:ind w:left="720" w:hanging="360"/>
      </w:pPr>
    </w:p>
    <w:p w:rsidR="007A6EB0" w:rsidRDefault="007A6EB0" w:rsidP="007A6EB0">
      <w:pPr>
        <w:ind w:left="720" w:hanging="360"/>
      </w:pPr>
      <w:r>
        <w:t>c.</w:t>
      </w:r>
      <w:r>
        <w:tab/>
        <w:t>The fabric filter (</w:t>
      </w:r>
      <w:proofErr w:type="spellStart"/>
      <w:r>
        <w:t>baghouse</w:t>
      </w:r>
      <w:proofErr w:type="spellEnd"/>
      <w:r>
        <w:t xml:space="preserve">) shall maintain 99.9% efficiency when the </w:t>
      </w:r>
      <w:r w:rsidR="00FF65B7">
        <w:t xml:space="preserve">portable batch </w:t>
      </w:r>
      <w:r>
        <w:t xml:space="preserve">concrete </w:t>
      </w:r>
      <w:r w:rsidR="00FF65B7">
        <w:t>plant</w:t>
      </w:r>
      <w:r>
        <w:t xml:space="preserve"> is </w:t>
      </w:r>
      <w:r w:rsidR="00FF65B7">
        <w:t>operating</w:t>
      </w:r>
      <w:r>
        <w:t>.</w:t>
      </w:r>
    </w:p>
    <w:p w:rsidR="007A6EB0" w:rsidRDefault="007A6EB0" w:rsidP="007A6EB0">
      <w:pPr>
        <w:ind w:left="720" w:hanging="360"/>
      </w:pPr>
    </w:p>
    <w:p w:rsidR="005526A7" w:rsidRDefault="007A6EB0" w:rsidP="00FF0715">
      <w:pPr>
        <w:ind w:left="720" w:hanging="360"/>
      </w:pPr>
      <w:r>
        <w:t>d.</w:t>
      </w:r>
      <w:r>
        <w:tab/>
        <w:t xml:space="preserve">The proper operation of the dust collector, fabric filter </w:t>
      </w:r>
      <w:proofErr w:type="spellStart"/>
      <w:r>
        <w:t>baghouse</w:t>
      </w:r>
      <w:proofErr w:type="spellEnd"/>
      <w:r>
        <w:t xml:space="preserve"> shall be demonstrated when the differential pressure across the b</w:t>
      </w:r>
      <w:r w:rsidR="00D73781">
        <w:t>ags maintained between 3</w:t>
      </w:r>
      <w:r>
        <w:t xml:space="preserve"> and 6 inches of </w:t>
      </w:r>
      <w:r w:rsidR="005526A7">
        <w:t xml:space="preserve">water.  </w:t>
      </w:r>
      <w:proofErr w:type="spellStart"/>
      <w:r w:rsidR="005526A7">
        <w:t>Magnehelic</w:t>
      </w:r>
      <w:proofErr w:type="spellEnd"/>
      <w:r w:rsidR="005526A7">
        <w:t xml:space="preserve"> pressure gauge shall be used to monitor the pressure drop.</w:t>
      </w:r>
    </w:p>
    <w:p w:rsidR="005526A7" w:rsidRDefault="005526A7" w:rsidP="005526A7">
      <w:pPr>
        <w:ind w:left="720" w:hanging="360"/>
      </w:pPr>
      <w:r>
        <w:tab/>
      </w:r>
    </w:p>
    <w:p w:rsidR="005526A7" w:rsidRDefault="005526A7" w:rsidP="005526A7">
      <w:pPr>
        <w:ind w:left="720" w:hanging="360"/>
      </w:pPr>
      <w:r>
        <w:t>e.</w:t>
      </w:r>
      <w:r>
        <w:tab/>
        <w:t xml:space="preserve">Per the </w:t>
      </w:r>
      <w:proofErr w:type="spellStart"/>
      <w:r>
        <w:t>baghouse</w:t>
      </w:r>
      <w:proofErr w:type="spellEnd"/>
      <w:r>
        <w:t xml:space="preserve"> manufacturer’s recommendation, a set of replacement parts for the dust collectors shall be kept on site at all times. </w:t>
      </w:r>
    </w:p>
    <w:p w:rsidR="005526A7" w:rsidRDefault="005526A7" w:rsidP="005526A7">
      <w:pPr>
        <w:ind w:left="360"/>
      </w:pPr>
    </w:p>
    <w:p w:rsidR="005526A7" w:rsidRDefault="005526A7" w:rsidP="005526A7">
      <w:pPr>
        <w:ind w:left="720" w:hanging="360"/>
      </w:pPr>
      <w:r>
        <w:t>f.</w:t>
      </w:r>
      <w:r>
        <w:tab/>
        <w:t xml:space="preserve">The </w:t>
      </w:r>
      <w:proofErr w:type="spellStart"/>
      <w:r>
        <w:t>permittee</w:t>
      </w:r>
      <w:proofErr w:type="spellEnd"/>
      <w:r>
        <w:t xml:space="preserve"> shall take reasonable precautions to minimize the emission of any fugitive dust into the outdoor atmosphere.  These reasonable precautions shall include, but not be limited to the following [20 DCMR 605.1]:</w:t>
      </w:r>
    </w:p>
    <w:p w:rsidR="005526A7" w:rsidRDefault="005526A7" w:rsidP="005526A7"/>
    <w:p w:rsidR="005526A7" w:rsidRDefault="005526A7" w:rsidP="005526A7">
      <w:pPr>
        <w:numPr>
          <w:ilvl w:val="3"/>
          <w:numId w:val="5"/>
        </w:numPr>
        <w:tabs>
          <w:tab w:val="clear" w:pos="2880"/>
          <w:tab w:val="num" w:pos="1080"/>
        </w:tabs>
        <w:ind w:left="1080"/>
      </w:pPr>
      <w:r>
        <w:t>In the case of unpaved roads, unpaved roadways, and unpaved parking lots:</w:t>
      </w:r>
    </w:p>
    <w:p w:rsidR="005526A7" w:rsidRDefault="005526A7" w:rsidP="005526A7">
      <w:pPr>
        <w:ind w:left="720"/>
      </w:pPr>
    </w:p>
    <w:p w:rsidR="005526A7" w:rsidRDefault="005526A7" w:rsidP="005526A7">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5526A7" w:rsidRDefault="005526A7" w:rsidP="005526A7">
      <w:pPr>
        <w:ind w:left="1440" w:hanging="360"/>
      </w:pPr>
    </w:p>
    <w:p w:rsidR="005526A7" w:rsidRDefault="005526A7" w:rsidP="005526A7">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vehicles transporting dusty material or material which is likely to become dusty:</w:t>
      </w:r>
    </w:p>
    <w:p w:rsidR="005526A7" w:rsidRDefault="005526A7" w:rsidP="005526A7"/>
    <w:p w:rsidR="005526A7" w:rsidRDefault="005526A7" w:rsidP="00D73781">
      <w:pPr>
        <w:ind w:left="1440" w:hanging="360"/>
      </w:pPr>
      <w:proofErr w:type="spellStart"/>
      <w:r>
        <w:t>i</w:t>
      </w:r>
      <w:proofErr w:type="spellEnd"/>
      <w:r>
        <w:t>.</w:t>
      </w:r>
      <w:r>
        <w:tab/>
        <w:t>Fully covering the material in question, with a tarpaulin or other material; and</w:t>
      </w:r>
    </w:p>
    <w:p w:rsidR="004100F6" w:rsidRDefault="004100F6" w:rsidP="005526A7">
      <w:pPr>
        <w:ind w:left="1440" w:hanging="360"/>
      </w:pPr>
    </w:p>
    <w:p w:rsidR="005526A7" w:rsidRDefault="005526A7" w:rsidP="005526A7">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5526A7" w:rsidRDefault="005526A7" w:rsidP="005526A7"/>
    <w:p w:rsidR="005526A7" w:rsidRDefault="005526A7" w:rsidP="005526A7">
      <w:pPr>
        <w:numPr>
          <w:ilvl w:val="3"/>
          <w:numId w:val="5"/>
        </w:numPr>
        <w:tabs>
          <w:tab w:val="clear" w:pos="2880"/>
          <w:tab w:val="num" w:pos="1080"/>
        </w:tabs>
        <w:ind w:left="1080"/>
      </w:pPr>
      <w:r>
        <w:lastRenderedPageBreak/>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5526A7" w:rsidRDefault="005526A7" w:rsidP="005526A7">
      <w:pPr>
        <w:ind w:left="720" w:hanging="360"/>
      </w:pPr>
    </w:p>
    <w:p w:rsidR="005526A7" w:rsidRDefault="005526A7" w:rsidP="005526A7">
      <w:pPr>
        <w:ind w:left="720" w:hanging="360"/>
      </w:pPr>
      <w:r>
        <w:t>g.</w:t>
      </w:r>
      <w:r>
        <w:tab/>
        <w:t xml:space="preserve">The </w:t>
      </w:r>
      <w:r w:rsidR="00D73781">
        <w:t>portable batch concrete</w:t>
      </w:r>
      <w:r>
        <w:t xml:space="preserve"> plant shall be operated and maintained in accordance with the recommendations of the equipment manufacturers.</w:t>
      </w:r>
    </w:p>
    <w:p w:rsidR="007A6EB0" w:rsidRDefault="007A6EB0" w:rsidP="005526A7">
      <w:pPr>
        <w:ind w:left="720" w:hanging="360"/>
      </w:pPr>
    </w:p>
    <w:p w:rsidR="005526A7" w:rsidRDefault="005526A7" w:rsidP="005526A7">
      <w:pPr>
        <w:ind w:left="720" w:hanging="360"/>
      </w:pPr>
      <w:r>
        <w:t>h.</w:t>
      </w:r>
      <w:r>
        <w:tab/>
        <w:t xml:space="preserve">At all times, including periods of startup, shutdown, and malfunction, the </w:t>
      </w:r>
      <w:proofErr w:type="spellStart"/>
      <w:r>
        <w:t>permittee</w:t>
      </w:r>
      <w:proofErr w:type="spellEnd"/>
      <w:r>
        <w:t xml:space="preserve"> shall, to the extent practicable, maintain and operate the concrete mix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5526A7" w:rsidRDefault="005526A7" w:rsidP="005526A7"/>
    <w:p w:rsidR="005526A7" w:rsidRDefault="005526A7" w:rsidP="005526A7">
      <w:pPr>
        <w:ind w:left="360" w:hanging="360"/>
      </w:pPr>
      <w:r>
        <w:t>IV.</w:t>
      </w:r>
      <w:r>
        <w:tab/>
      </w:r>
      <w:r>
        <w:rPr>
          <w:u w:val="single"/>
        </w:rPr>
        <w:t>Monitoring and Testing Requirements:</w:t>
      </w:r>
    </w:p>
    <w:p w:rsidR="005526A7" w:rsidRDefault="005526A7" w:rsidP="005526A7">
      <w:pPr>
        <w:ind w:left="720" w:hanging="360"/>
      </w:pPr>
      <w:r>
        <w:tab/>
      </w:r>
    </w:p>
    <w:p w:rsidR="005526A7" w:rsidRDefault="005526A7" w:rsidP="005526A7">
      <w:pPr>
        <w:ind w:left="720" w:hanging="360"/>
      </w:pPr>
      <w:r>
        <w:t>a.</w:t>
      </w:r>
      <w:r>
        <w:tab/>
        <w:t xml:space="preserve">The </w:t>
      </w:r>
      <w:proofErr w:type="spellStart"/>
      <w:r>
        <w:t>permittee</w:t>
      </w:r>
      <w:proofErr w:type="spellEnd"/>
      <w:r>
        <w:t xml:space="preserve"> shall monitor the operating hours of the concrete mix plant each day to ensure compliance with Condition </w:t>
      </w:r>
      <w:proofErr w:type="gramStart"/>
      <w:r>
        <w:t>III(</w:t>
      </w:r>
      <w:proofErr w:type="gramEnd"/>
      <w:r>
        <w:t>a).</w:t>
      </w:r>
    </w:p>
    <w:p w:rsidR="005526A7" w:rsidRDefault="005526A7" w:rsidP="005526A7">
      <w:pPr>
        <w:ind w:left="720" w:hanging="360"/>
      </w:pPr>
    </w:p>
    <w:p w:rsidR="005526A7" w:rsidRDefault="005526A7" w:rsidP="005526A7">
      <w:pPr>
        <w:ind w:left="720" w:hanging="360"/>
      </w:pPr>
      <w:r>
        <w:t>b.</w:t>
      </w:r>
      <w:r>
        <w:tab/>
        <w:t xml:space="preserve">The Permittee shall monitor the differential pressure across the </w:t>
      </w:r>
      <w:proofErr w:type="spellStart"/>
      <w:r>
        <w:t>baghouse</w:t>
      </w:r>
      <w:proofErr w:type="spellEnd"/>
      <w:r>
        <w:t xml:space="preserve"> filters to ensure compliance with Condition </w:t>
      </w:r>
      <w:proofErr w:type="gramStart"/>
      <w:r>
        <w:t>III(</w:t>
      </w:r>
      <w:proofErr w:type="gramEnd"/>
      <w:r>
        <w:t xml:space="preserve">d). </w:t>
      </w:r>
    </w:p>
    <w:p w:rsidR="005526A7" w:rsidRDefault="005526A7" w:rsidP="005526A7"/>
    <w:p w:rsidR="005526A7" w:rsidRDefault="005526A7" w:rsidP="005526A7">
      <w:pPr>
        <w:ind w:left="720" w:hanging="360"/>
      </w:pPr>
      <w:r>
        <w:t>c.</w:t>
      </w:r>
      <w:r>
        <w:tab/>
        <w:t xml:space="preserve">At least once per week, during operation of the unit, the Permittee shall conduct visual observations of the emissions from the unit.  If visible emissions of fugitive dust or smoke are observed in excess of the limits specified in Conditions II(b), II(c) or II(d), prompt action shall be taken to correct the problem.  Operations shall not continue if such </w:t>
      </w:r>
      <w:proofErr w:type="spellStart"/>
      <w:r>
        <w:t>exceedances</w:t>
      </w:r>
      <w:proofErr w:type="spellEnd"/>
      <w:r>
        <w:t xml:space="preserve"> are observable, until such time as the problem has been addressed and the equipment has been returned to compliance.</w:t>
      </w:r>
    </w:p>
    <w:p w:rsidR="007617E3" w:rsidRDefault="007617E3" w:rsidP="00DF5A96">
      <w:pPr>
        <w:ind w:left="720" w:hanging="360"/>
      </w:pPr>
    </w:p>
    <w:p w:rsidR="005526A7" w:rsidRDefault="005526A7" w:rsidP="00DF5A96">
      <w:pPr>
        <w:ind w:left="720" w:hanging="360"/>
      </w:pPr>
      <w:r>
        <w:t>d.</w:t>
      </w:r>
      <w:r>
        <w:tab/>
        <w:t xml:space="preserve">Permittee shall monitor any odor emitted from the facility and take any actions necessary to ensure compliance with Condition </w:t>
      </w:r>
      <w:proofErr w:type="gramStart"/>
      <w:r>
        <w:t>II(</w:t>
      </w:r>
      <w:proofErr w:type="gramEnd"/>
      <w:r>
        <w:t>e).</w:t>
      </w:r>
    </w:p>
    <w:p w:rsidR="00FF0715" w:rsidRDefault="00FF0715" w:rsidP="005526A7">
      <w:pPr>
        <w:ind w:left="720" w:hanging="360"/>
      </w:pPr>
    </w:p>
    <w:p w:rsidR="005526A7" w:rsidRDefault="005526A7" w:rsidP="005526A7">
      <w:pPr>
        <w:ind w:left="720" w:hanging="360"/>
      </w:pPr>
      <w:r>
        <w:t>e.</w:t>
      </w:r>
      <w:r>
        <w:tab/>
        <w:t xml:space="preserve">The </w:t>
      </w:r>
      <w:proofErr w:type="spellStart"/>
      <w:r>
        <w:t>permittee</w:t>
      </w:r>
      <w:proofErr w:type="spellEnd"/>
      <w:r>
        <w:t xml:space="preserve"> shall monitor the conditions at the site and take any actions necessary to ensure compliance with the fugitive dust requirements of Condition </w:t>
      </w:r>
      <w:proofErr w:type="gramStart"/>
      <w:r>
        <w:t>III(</w:t>
      </w:r>
      <w:proofErr w:type="gramEnd"/>
      <w:r>
        <w:t>f).</w:t>
      </w:r>
    </w:p>
    <w:p w:rsidR="007617E3" w:rsidRDefault="007617E3" w:rsidP="005526A7">
      <w:pPr>
        <w:ind w:left="360" w:hanging="360"/>
      </w:pPr>
    </w:p>
    <w:p w:rsidR="005526A7" w:rsidRDefault="005526A7" w:rsidP="005526A7">
      <w:pPr>
        <w:ind w:left="360" w:hanging="360"/>
        <w:rPr>
          <w:u w:val="single"/>
        </w:rPr>
      </w:pPr>
      <w:r>
        <w:t>V.</w:t>
      </w:r>
      <w:r>
        <w:tab/>
      </w:r>
      <w:r>
        <w:rPr>
          <w:u w:val="single"/>
        </w:rPr>
        <w:t>Record Keeping Requirements:</w:t>
      </w:r>
    </w:p>
    <w:p w:rsidR="005526A7" w:rsidRDefault="005526A7" w:rsidP="005526A7">
      <w:pPr>
        <w:ind w:left="360" w:hanging="360"/>
        <w:rPr>
          <w:u w:val="single"/>
        </w:rPr>
      </w:pPr>
    </w:p>
    <w:p w:rsidR="005526A7" w:rsidRPr="002A6840" w:rsidRDefault="005526A7" w:rsidP="005526A7">
      <w:pPr>
        <w:ind w:left="360" w:hanging="360"/>
      </w:pPr>
      <w:r>
        <w:tab/>
        <w:t>The following information shall be recorded, and maintained in a log at the facility and made available when requested for a period of not less than three years.  [20 DCMR 500.8]</w:t>
      </w:r>
    </w:p>
    <w:p w:rsidR="005526A7" w:rsidRPr="002A6840" w:rsidRDefault="005526A7" w:rsidP="005526A7">
      <w:pPr>
        <w:ind w:left="360" w:hanging="360"/>
      </w:pPr>
      <w:r>
        <w:tab/>
      </w:r>
    </w:p>
    <w:p w:rsidR="005526A7" w:rsidRDefault="005526A7" w:rsidP="005526A7">
      <w:pPr>
        <w:ind w:left="720" w:hanging="360"/>
      </w:pPr>
      <w:r>
        <w:lastRenderedPageBreak/>
        <w:t>a.</w:t>
      </w:r>
      <w:r>
        <w:tab/>
        <w:t xml:space="preserve">The </w:t>
      </w:r>
      <w:proofErr w:type="spellStart"/>
      <w:r>
        <w:t>permittee</w:t>
      </w:r>
      <w:proofErr w:type="spellEnd"/>
      <w:r>
        <w:t xml:space="preserve"> shall record in a log the differential pressure reading of the </w:t>
      </w:r>
      <w:proofErr w:type="spellStart"/>
      <w:r>
        <w:t>magnehelic</w:t>
      </w:r>
      <w:proofErr w:type="spellEnd"/>
      <w:r>
        <w:t xml:space="preserve"> pressure gauge at least once each day, during operation of the equipment to ensure compliance with the operational requirements of Conditions III(b), (c), and (d) of this permit.</w:t>
      </w:r>
    </w:p>
    <w:p w:rsidR="005526A7" w:rsidRDefault="005526A7" w:rsidP="005526A7">
      <w:pPr>
        <w:ind w:left="360"/>
      </w:pPr>
    </w:p>
    <w:p w:rsidR="005526A7" w:rsidRDefault="005526A7" w:rsidP="005526A7">
      <w:pPr>
        <w:ind w:left="720" w:hanging="360"/>
      </w:pPr>
      <w:r>
        <w:t>b.</w:t>
      </w:r>
      <w:r>
        <w:tab/>
        <w:t xml:space="preserve">The </w:t>
      </w:r>
      <w:proofErr w:type="spellStart"/>
      <w:r>
        <w:t>permittee</w:t>
      </w:r>
      <w:proofErr w:type="spellEnd"/>
      <w:r>
        <w:t xml:space="preserve"> shall keep a record of the hours of operation of the ready mix concrete batch plant at the site each day.  This shall be kept by keeping a log, updated daily, of each start and stop time of the unit with a sum of the total hours of operation that day.</w:t>
      </w:r>
    </w:p>
    <w:p w:rsidR="005526A7" w:rsidRDefault="005526A7" w:rsidP="005526A7">
      <w:pPr>
        <w:ind w:left="720" w:hanging="360"/>
      </w:pPr>
    </w:p>
    <w:p w:rsidR="005526A7" w:rsidRDefault="005526A7" w:rsidP="005526A7">
      <w:pPr>
        <w:ind w:left="720" w:hanging="360"/>
      </w:pPr>
      <w:r>
        <w:t>c.</w:t>
      </w:r>
      <w:r>
        <w:tab/>
        <w:t xml:space="preserve">The </w:t>
      </w:r>
      <w:proofErr w:type="spellStart"/>
      <w:r>
        <w:t>permittee</w:t>
      </w:r>
      <w:proofErr w:type="spellEnd"/>
      <w:r>
        <w:t xml:space="preserve"> shall keep a record of all deviations from the pressure drop requirements of Condition </w:t>
      </w:r>
      <w:proofErr w:type="gramStart"/>
      <w:r>
        <w:t>III(</w:t>
      </w:r>
      <w:proofErr w:type="gramEnd"/>
      <w:r>
        <w:t>d) and the actions taken to correct each identified deviation.</w:t>
      </w:r>
    </w:p>
    <w:p w:rsidR="005526A7" w:rsidRDefault="005526A7" w:rsidP="005526A7"/>
    <w:p w:rsidR="005526A7" w:rsidRDefault="005526A7" w:rsidP="005526A7">
      <w:pPr>
        <w:ind w:left="720" w:hanging="360"/>
      </w:pPr>
      <w:r>
        <w:t>d.</w:t>
      </w:r>
      <w:r>
        <w:tab/>
        <w:t xml:space="preserve">The </w:t>
      </w:r>
      <w:proofErr w:type="spellStart"/>
      <w:r>
        <w:t>permittee</w:t>
      </w:r>
      <w:proofErr w:type="spellEnd"/>
      <w:r>
        <w:t xml:space="preserve"> shall maintain a record of all maintenance performed on the unit to document compliance with Condition </w:t>
      </w:r>
      <w:proofErr w:type="gramStart"/>
      <w:r>
        <w:t>III(</w:t>
      </w:r>
      <w:proofErr w:type="gramEnd"/>
      <w:r>
        <w:t>g).</w:t>
      </w:r>
    </w:p>
    <w:p w:rsidR="00127DFE" w:rsidRDefault="00127DFE" w:rsidP="005526A7">
      <w:pPr>
        <w:ind w:left="720" w:hanging="360"/>
      </w:pPr>
    </w:p>
    <w:p w:rsidR="005526A7" w:rsidRDefault="005526A7" w:rsidP="005526A7">
      <w:pPr>
        <w:ind w:left="720" w:hanging="360"/>
      </w:pPr>
      <w:r>
        <w:t>e.</w:t>
      </w:r>
      <w:r>
        <w:tab/>
        <w:t xml:space="preserve">The </w:t>
      </w:r>
      <w:proofErr w:type="spellStart"/>
      <w:r>
        <w:t>permittee</w:t>
      </w:r>
      <w:proofErr w:type="spellEnd"/>
      <w:r>
        <w:t xml:space="preserve"> shall maintain a copy of the concrete mix plant and the fabric filter </w:t>
      </w:r>
      <w:proofErr w:type="spellStart"/>
      <w:r>
        <w:t>baghouse</w:t>
      </w:r>
      <w:proofErr w:type="spellEnd"/>
      <w:r>
        <w:t xml:space="preserve"> manufacturers’ maintenance and operating recommendations and make such available to Department inspectors.</w:t>
      </w:r>
    </w:p>
    <w:p w:rsidR="005526A7" w:rsidRDefault="005526A7" w:rsidP="005526A7">
      <w:pPr>
        <w:ind w:left="720" w:hanging="360"/>
      </w:pPr>
    </w:p>
    <w:p w:rsidR="005526A7" w:rsidRDefault="005526A7" w:rsidP="005526A7">
      <w:pPr>
        <w:ind w:left="720" w:hanging="360"/>
      </w:pPr>
      <w:r>
        <w:t>f.</w:t>
      </w:r>
      <w:r>
        <w:tab/>
        <w:t xml:space="preserve">The </w:t>
      </w:r>
      <w:proofErr w:type="spellStart"/>
      <w:r>
        <w:t>permittee</w:t>
      </w:r>
      <w:proofErr w:type="spellEnd"/>
      <w:r>
        <w:t xml:space="preserve"> shall maintain a copy of the specifications for the bags used in the </w:t>
      </w:r>
      <w:proofErr w:type="spellStart"/>
      <w:r>
        <w:t>baghouse</w:t>
      </w:r>
      <w:proofErr w:type="spellEnd"/>
      <w:r>
        <w:t xml:space="preserve"> to document compliance with Condition III(c).</w:t>
      </w:r>
    </w:p>
    <w:p w:rsidR="005526A7" w:rsidRDefault="005526A7" w:rsidP="005526A7">
      <w:pPr>
        <w:ind w:left="720" w:hanging="360"/>
      </w:pPr>
    </w:p>
    <w:p w:rsidR="005526A7" w:rsidRDefault="005526A7" w:rsidP="005526A7">
      <w:pPr>
        <w:ind w:left="720" w:hanging="360"/>
      </w:pPr>
      <w:r>
        <w:t>g.</w:t>
      </w:r>
      <w:r>
        <w:tab/>
        <w:t xml:space="preserve">The </w:t>
      </w:r>
      <w:proofErr w:type="spellStart"/>
      <w:r>
        <w:t>permittee</w:t>
      </w:r>
      <w:proofErr w:type="spellEnd"/>
      <w:r>
        <w:t xml:space="preserve"> shall keep a record of the results of all visible emissions monitoring performed pursuant to Condition III(c).</w:t>
      </w:r>
    </w:p>
    <w:p w:rsidR="005526A7" w:rsidRDefault="005526A7" w:rsidP="005526A7">
      <w:pPr>
        <w:ind w:left="720" w:hanging="360"/>
      </w:pPr>
    </w:p>
    <w:p w:rsidR="005526A7" w:rsidRDefault="005526A7" w:rsidP="005526A7">
      <w:pPr>
        <w:ind w:left="720" w:hanging="360"/>
      </w:pPr>
      <w:r>
        <w:t>h.</w:t>
      </w:r>
      <w:r>
        <w:tab/>
        <w:t xml:space="preserve">Permittee shall keep records of all odors identified pursuant to Condition </w:t>
      </w:r>
      <w:proofErr w:type="gramStart"/>
      <w:r>
        <w:t>IV(</w:t>
      </w:r>
      <w:proofErr w:type="gramEnd"/>
      <w:r>
        <w:t>d) and the actions taken to correct them.</w:t>
      </w:r>
    </w:p>
    <w:p w:rsidR="005526A7" w:rsidRDefault="005526A7" w:rsidP="005526A7">
      <w:pPr>
        <w:ind w:left="720" w:hanging="360"/>
      </w:pPr>
    </w:p>
    <w:p w:rsidR="005526A7" w:rsidRDefault="005526A7" w:rsidP="005526A7">
      <w:pPr>
        <w:ind w:left="720" w:hanging="360"/>
      </w:pPr>
      <w:proofErr w:type="spellStart"/>
      <w:r>
        <w:t>i</w:t>
      </w:r>
      <w:proofErr w:type="spellEnd"/>
      <w:r>
        <w:t>.</w:t>
      </w:r>
      <w:r>
        <w:tab/>
        <w:t xml:space="preserve">The </w:t>
      </w:r>
      <w:proofErr w:type="spellStart"/>
      <w:r>
        <w:t>permittee</w:t>
      </w:r>
      <w:proofErr w:type="spellEnd"/>
      <w:r>
        <w:t xml:space="preserve"> shall keep records of any fugitive dust </w:t>
      </w:r>
      <w:proofErr w:type="spellStart"/>
      <w:r>
        <w:t>exceedances</w:t>
      </w:r>
      <w:proofErr w:type="spellEnd"/>
      <w:r>
        <w:t xml:space="preserve"> identified pursuant to Condition </w:t>
      </w:r>
      <w:proofErr w:type="gramStart"/>
      <w:r>
        <w:t>IV(</w:t>
      </w:r>
      <w:proofErr w:type="gramEnd"/>
      <w:r>
        <w:t>e) and the actions taken to correct them.</w:t>
      </w:r>
    </w:p>
    <w:p w:rsidR="005526A7" w:rsidRDefault="005526A7" w:rsidP="005526A7">
      <w:pPr>
        <w:rPr>
          <w:color w:val="000000"/>
        </w:rPr>
      </w:pPr>
    </w:p>
    <w:p w:rsidR="005526A7" w:rsidRDefault="005526A7" w:rsidP="005526A7">
      <w:pPr>
        <w:rPr>
          <w:color w:val="000000"/>
        </w:rPr>
      </w:pPr>
      <w:r>
        <w:rPr>
          <w:color w:val="000000"/>
        </w:rPr>
        <w:t>If you have any questions, please call me at (202) 535-1747 or Abraham T. Hagos at (202) 535-1354.</w:t>
      </w:r>
    </w:p>
    <w:p w:rsidR="005526A7" w:rsidRDefault="005526A7" w:rsidP="005526A7">
      <w:pPr>
        <w:rPr>
          <w:color w:val="000000"/>
        </w:rPr>
      </w:pPr>
    </w:p>
    <w:p w:rsidR="005526A7" w:rsidRDefault="005526A7" w:rsidP="005526A7">
      <w:pPr>
        <w:ind w:right="-720"/>
        <w:rPr>
          <w:color w:val="000000"/>
        </w:rPr>
      </w:pPr>
      <w:r>
        <w:rPr>
          <w:color w:val="000000"/>
        </w:rPr>
        <w:t>Sincerely,</w:t>
      </w:r>
    </w:p>
    <w:p w:rsidR="005526A7" w:rsidRDefault="005526A7" w:rsidP="005526A7"/>
    <w:p w:rsidR="005526A7" w:rsidRDefault="005526A7" w:rsidP="005526A7"/>
    <w:p w:rsidR="00E22E48" w:rsidRDefault="00E22E48" w:rsidP="005526A7"/>
    <w:p w:rsidR="00560844" w:rsidRDefault="005526A7" w:rsidP="005526A7">
      <w:r>
        <w:t xml:space="preserve">Stephen S. Ours, </w:t>
      </w:r>
      <w:r w:rsidR="00560844">
        <w:t>P.E.</w:t>
      </w:r>
    </w:p>
    <w:p w:rsidR="005526A7" w:rsidRDefault="005526A7" w:rsidP="005526A7">
      <w:r>
        <w:t>Chief</w:t>
      </w:r>
      <w:r w:rsidR="00560844">
        <w:t xml:space="preserve">, </w:t>
      </w:r>
      <w:r>
        <w:t>Permitting Branch</w:t>
      </w:r>
    </w:p>
    <w:p w:rsidR="005526A7" w:rsidRDefault="005526A7" w:rsidP="005526A7"/>
    <w:p w:rsidR="00E04638" w:rsidRDefault="005526A7" w:rsidP="005526A7">
      <w:r>
        <w:t>SSO</w:t>
      </w:r>
      <w:proofErr w:type="gramStart"/>
      <w:r>
        <w:t>:ATH</w:t>
      </w:r>
      <w:proofErr w:type="gramEnd"/>
    </w:p>
    <w:p w:rsidR="00275328" w:rsidRPr="00882CD3" w:rsidRDefault="00275328" w:rsidP="00882CD3"/>
    <w:sectPr w:rsidR="00275328" w:rsidRPr="00882CD3" w:rsidSect="007617E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FE" w:rsidRDefault="00127DFE">
      <w:r>
        <w:separator/>
      </w:r>
    </w:p>
  </w:endnote>
  <w:endnote w:type="continuationSeparator" w:id="0">
    <w:p w:rsidR="00127DFE" w:rsidRDefault="00127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FE" w:rsidRPr="00A67445" w:rsidRDefault="007617E3"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-523875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5F17FA" w:rsidRPr="005F17FA">
      <w:rPr>
        <w:noProof/>
      </w:rPr>
      <w:pict>
        <v:line id="Line 1"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BJJuE4XAgAALAQAAA4AAAAAAAAAAAAAAAAALgIAAGRycy9lMm9Eb2MueG1sUEsBAi0AFAAG&#10;AAgAAAAhACgTqnTfAAAADAEAAA8AAAAAAAAAAAAAAAAAcQQAAGRycy9kb3ducmV2LnhtbFBLBQYA&#10;AAAABAAEAPMAAAB9BQAAAAA=&#10;" strokeweight="1.5pt">
          <w10:wrap type="topAndBottom" anchorx="page"/>
        </v:line>
      </w:pict>
    </w:r>
    <w:r w:rsidR="00127DFE">
      <w:rPr>
        <w:sz w:val="20"/>
        <w:szCs w:val="20"/>
      </w:rPr>
      <w:t xml:space="preserve">                             1200 First St. NE, 5</w:t>
    </w:r>
    <w:r w:rsidR="00127DFE" w:rsidRPr="0056640B">
      <w:rPr>
        <w:sz w:val="20"/>
        <w:szCs w:val="20"/>
        <w:vertAlign w:val="superscript"/>
      </w:rPr>
      <w:t>th</w:t>
    </w:r>
    <w:r w:rsidR="00127DFE">
      <w:rPr>
        <w:sz w:val="20"/>
        <w:szCs w:val="20"/>
      </w:rPr>
      <w:t xml:space="preserve"> Floor, Washington, DC 20002 </w:t>
    </w:r>
    <w:r w:rsidR="00127DFE">
      <w:rPr>
        <w:sz w:val="20"/>
        <w:szCs w:val="20"/>
      </w:rPr>
      <w:tab/>
      <w:t xml:space="preserve">| </w:t>
    </w:r>
    <w:proofErr w:type="spellStart"/>
    <w:r w:rsidR="00127DFE">
      <w:rPr>
        <w:sz w:val="20"/>
        <w:szCs w:val="20"/>
      </w:rPr>
      <w:t>tel</w:t>
    </w:r>
    <w:proofErr w:type="spellEnd"/>
    <w:r w:rsidR="00127DFE">
      <w:rPr>
        <w:sz w:val="20"/>
        <w:szCs w:val="20"/>
      </w:rPr>
      <w:t>: 202.535.2600 | web</w:t>
    </w:r>
    <w:proofErr w:type="gramStart"/>
    <w:r w:rsidR="00127DFE">
      <w:rPr>
        <w:sz w:val="20"/>
        <w:szCs w:val="20"/>
      </w:rPr>
      <w:t>:ddoe.dc.gov</w:t>
    </w:r>
    <w:proofErr w:type="gramEnd"/>
  </w:p>
  <w:p w:rsidR="00127DFE" w:rsidRDefault="00127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FE" w:rsidRDefault="00127DFE">
      <w:r>
        <w:separator/>
      </w:r>
    </w:p>
  </w:footnote>
  <w:footnote w:type="continuationSeparator" w:id="0">
    <w:p w:rsidR="00127DFE" w:rsidRDefault="00127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FE" w:rsidRPr="006A1DC5" w:rsidRDefault="00127DFE" w:rsidP="003275A2">
    <w:pPr>
      <w:pStyle w:val="Header"/>
      <w:rPr>
        <w:b/>
      </w:rPr>
    </w:pPr>
    <w:r>
      <w:rPr>
        <w:b/>
      </w:rPr>
      <w:t>LAFARGE Mid-Atlantic LLC</w:t>
    </w:r>
  </w:p>
  <w:p w:rsidR="00127DFE" w:rsidRDefault="00127DFE" w:rsidP="003275A2">
    <w:pPr>
      <w:pStyle w:val="Header"/>
      <w:rPr>
        <w:b/>
      </w:rPr>
    </w:pPr>
    <w:r>
      <w:rPr>
        <w:b/>
      </w:rPr>
      <w:t>Permit #6659</w:t>
    </w:r>
    <w:r w:rsidR="007617E3">
      <w:rPr>
        <w:b/>
      </w:rPr>
      <w:t>-R1</w:t>
    </w:r>
    <w:r>
      <w:rPr>
        <w:b/>
      </w:rPr>
      <w:t xml:space="preserve"> </w:t>
    </w:r>
    <w:r w:rsidR="007617E3">
      <w:rPr>
        <w:b/>
      </w:rPr>
      <w:t>to</w:t>
    </w:r>
    <w:r>
      <w:rPr>
        <w:b/>
      </w:rPr>
      <w:t xml:space="preserve"> </w:t>
    </w:r>
    <w:r w:rsidRPr="006A1DC5">
      <w:rPr>
        <w:b/>
      </w:rPr>
      <w:t xml:space="preserve">Operate </w:t>
    </w:r>
    <w:r>
      <w:rPr>
        <w:b/>
      </w:rPr>
      <w:t>Portable Concrete Batch</w:t>
    </w:r>
    <w:r w:rsidR="007617E3">
      <w:rPr>
        <w:b/>
      </w:rPr>
      <w:t xml:space="preserve"> Plant at 888 New Jersey Avenue</w:t>
    </w:r>
    <w:r w:rsidR="00FF0715">
      <w:rPr>
        <w:b/>
      </w:rPr>
      <w:t xml:space="preserve"> </w:t>
    </w:r>
    <w:r>
      <w:rPr>
        <w:b/>
      </w:rPr>
      <w:t>SE</w:t>
    </w:r>
  </w:p>
  <w:p w:rsidR="00127DFE" w:rsidRPr="002326FD" w:rsidRDefault="008C1401" w:rsidP="003275A2">
    <w:pPr>
      <w:pStyle w:val="Header"/>
      <w:rPr>
        <w:b/>
      </w:rPr>
    </w:pPr>
    <w:r>
      <w:t>February</w:t>
    </w:r>
    <w:r w:rsidR="00997E89">
      <w:t xml:space="preserve"> 19</w:t>
    </w:r>
    <w:r>
      <w:t>, 2014</w:t>
    </w:r>
  </w:p>
  <w:p w:rsidR="00127DFE" w:rsidRDefault="00127DFE" w:rsidP="003275A2">
    <w:pPr>
      <w:pStyle w:val="Header"/>
    </w:pPr>
    <w:r>
      <w:t xml:space="preserve">Page </w:t>
    </w:r>
    <w:r w:rsidR="005F17FA">
      <w:rPr>
        <w:rStyle w:val="PageNumber"/>
      </w:rPr>
      <w:fldChar w:fldCharType="begin"/>
    </w:r>
    <w:r>
      <w:rPr>
        <w:rStyle w:val="PageNumber"/>
      </w:rPr>
      <w:instrText xml:space="preserve"> PAGE </w:instrText>
    </w:r>
    <w:r w:rsidR="005F17FA">
      <w:rPr>
        <w:rStyle w:val="PageNumber"/>
      </w:rPr>
      <w:fldChar w:fldCharType="separate"/>
    </w:r>
    <w:r w:rsidR="00E22E48">
      <w:rPr>
        <w:rStyle w:val="PageNumber"/>
        <w:noProof/>
      </w:rPr>
      <w:t>5</w:t>
    </w:r>
    <w:r w:rsidR="005F17FA">
      <w:rPr>
        <w:rStyle w:val="PageNumber"/>
      </w:rPr>
      <w:fldChar w:fldCharType="end"/>
    </w:r>
  </w:p>
  <w:p w:rsidR="00127DFE" w:rsidRDefault="00127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FE" w:rsidRDefault="00127DFE"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127DFE" w:rsidRDefault="00127DFE" w:rsidP="008D399E">
    <w:pPr>
      <w:tabs>
        <w:tab w:val="left" w:pos="6553"/>
      </w:tabs>
      <w:spacing w:line="360" w:lineRule="auto"/>
      <w:jc w:val="center"/>
      <w:rPr>
        <w:b/>
      </w:rPr>
    </w:pPr>
    <w:r>
      <w:rPr>
        <w:b/>
      </w:rPr>
      <w:t xml:space="preserve"> District Department of the Environment</w:t>
    </w:r>
  </w:p>
  <w:p w:rsidR="00127DFE" w:rsidRDefault="00127DFE"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127DFE" w:rsidRDefault="00127DFE" w:rsidP="008D399E">
    <w:pPr>
      <w:pStyle w:val="Header"/>
    </w:pPr>
  </w:p>
  <w:p w:rsidR="00127DFE" w:rsidRDefault="00127DFE" w:rsidP="008D399E">
    <w:pPr>
      <w:pStyle w:val="Header"/>
    </w:pPr>
  </w:p>
  <w:p w:rsidR="00127DFE" w:rsidRDefault="00127DFE" w:rsidP="008D399E">
    <w:pPr>
      <w:pStyle w:val="Header"/>
    </w:pPr>
  </w:p>
  <w:p w:rsidR="00127DFE" w:rsidRDefault="00127D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7CB4"/>
    <w:rsid w:val="0005177E"/>
    <w:rsid w:val="00071F3B"/>
    <w:rsid w:val="000762CA"/>
    <w:rsid w:val="00085543"/>
    <w:rsid w:val="00087ABA"/>
    <w:rsid w:val="000938C8"/>
    <w:rsid w:val="000A3045"/>
    <w:rsid w:val="000B23AC"/>
    <w:rsid w:val="000B7EF3"/>
    <w:rsid w:val="000E09E1"/>
    <w:rsid w:val="000E69F1"/>
    <w:rsid w:val="000F7D10"/>
    <w:rsid w:val="00113370"/>
    <w:rsid w:val="001146D1"/>
    <w:rsid w:val="00116D31"/>
    <w:rsid w:val="00117635"/>
    <w:rsid w:val="00127DFE"/>
    <w:rsid w:val="00134683"/>
    <w:rsid w:val="001707E5"/>
    <w:rsid w:val="00177B6C"/>
    <w:rsid w:val="001822FD"/>
    <w:rsid w:val="0018310D"/>
    <w:rsid w:val="00191ED8"/>
    <w:rsid w:val="00193CB8"/>
    <w:rsid w:val="00197813"/>
    <w:rsid w:val="001A2D01"/>
    <w:rsid w:val="001B7E0E"/>
    <w:rsid w:val="001D4344"/>
    <w:rsid w:val="001F2836"/>
    <w:rsid w:val="002250D7"/>
    <w:rsid w:val="00230086"/>
    <w:rsid w:val="00231482"/>
    <w:rsid w:val="002326FD"/>
    <w:rsid w:val="00271FB2"/>
    <w:rsid w:val="00275328"/>
    <w:rsid w:val="002908A0"/>
    <w:rsid w:val="002A4B08"/>
    <w:rsid w:val="002A58E4"/>
    <w:rsid w:val="002D0497"/>
    <w:rsid w:val="002D27DC"/>
    <w:rsid w:val="002E239A"/>
    <w:rsid w:val="002E37D1"/>
    <w:rsid w:val="00302B60"/>
    <w:rsid w:val="003275A2"/>
    <w:rsid w:val="00350729"/>
    <w:rsid w:val="00360677"/>
    <w:rsid w:val="00367CDF"/>
    <w:rsid w:val="00377959"/>
    <w:rsid w:val="003B2CC6"/>
    <w:rsid w:val="003C5A18"/>
    <w:rsid w:val="003D2161"/>
    <w:rsid w:val="003F7FC9"/>
    <w:rsid w:val="004100F6"/>
    <w:rsid w:val="0041548A"/>
    <w:rsid w:val="00417996"/>
    <w:rsid w:val="00421AF0"/>
    <w:rsid w:val="00451564"/>
    <w:rsid w:val="00462A6E"/>
    <w:rsid w:val="004A1250"/>
    <w:rsid w:val="004B472B"/>
    <w:rsid w:val="004C41B1"/>
    <w:rsid w:val="004D1B50"/>
    <w:rsid w:val="004F7D23"/>
    <w:rsid w:val="005237E6"/>
    <w:rsid w:val="00535137"/>
    <w:rsid w:val="005526A7"/>
    <w:rsid w:val="00557DF5"/>
    <w:rsid w:val="00560844"/>
    <w:rsid w:val="00561103"/>
    <w:rsid w:val="0056640B"/>
    <w:rsid w:val="0056646B"/>
    <w:rsid w:val="0057729C"/>
    <w:rsid w:val="00584BFB"/>
    <w:rsid w:val="005A0850"/>
    <w:rsid w:val="005A2EC4"/>
    <w:rsid w:val="005A65F1"/>
    <w:rsid w:val="005C28C1"/>
    <w:rsid w:val="005C56C9"/>
    <w:rsid w:val="005D2B8D"/>
    <w:rsid w:val="005D7C02"/>
    <w:rsid w:val="005F17FA"/>
    <w:rsid w:val="005F3BCB"/>
    <w:rsid w:val="0064345C"/>
    <w:rsid w:val="00653218"/>
    <w:rsid w:val="006717F2"/>
    <w:rsid w:val="006764AE"/>
    <w:rsid w:val="006941CD"/>
    <w:rsid w:val="00695909"/>
    <w:rsid w:val="006A194A"/>
    <w:rsid w:val="006B2D56"/>
    <w:rsid w:val="006B4B58"/>
    <w:rsid w:val="006E26D7"/>
    <w:rsid w:val="00723B5D"/>
    <w:rsid w:val="0073637C"/>
    <w:rsid w:val="00737C82"/>
    <w:rsid w:val="007617E3"/>
    <w:rsid w:val="00764699"/>
    <w:rsid w:val="00784BF7"/>
    <w:rsid w:val="00785ED5"/>
    <w:rsid w:val="007A3B26"/>
    <w:rsid w:val="007A5BF7"/>
    <w:rsid w:val="007A6215"/>
    <w:rsid w:val="007A6EB0"/>
    <w:rsid w:val="007B6D6E"/>
    <w:rsid w:val="007C1DCD"/>
    <w:rsid w:val="007E0AFF"/>
    <w:rsid w:val="007F35DA"/>
    <w:rsid w:val="008258F6"/>
    <w:rsid w:val="008472C1"/>
    <w:rsid w:val="0085175E"/>
    <w:rsid w:val="00862BE1"/>
    <w:rsid w:val="00876302"/>
    <w:rsid w:val="00882CD3"/>
    <w:rsid w:val="008B6B25"/>
    <w:rsid w:val="008B70C6"/>
    <w:rsid w:val="008B769D"/>
    <w:rsid w:val="008C1401"/>
    <w:rsid w:val="008C7A19"/>
    <w:rsid w:val="008D399E"/>
    <w:rsid w:val="008E0BA3"/>
    <w:rsid w:val="008F0AFD"/>
    <w:rsid w:val="00922B50"/>
    <w:rsid w:val="009247DE"/>
    <w:rsid w:val="009277CB"/>
    <w:rsid w:val="00964562"/>
    <w:rsid w:val="00964C32"/>
    <w:rsid w:val="00970EE1"/>
    <w:rsid w:val="009715BD"/>
    <w:rsid w:val="009728D9"/>
    <w:rsid w:val="009813D6"/>
    <w:rsid w:val="0098220C"/>
    <w:rsid w:val="00990DDD"/>
    <w:rsid w:val="00997E89"/>
    <w:rsid w:val="009A1CA4"/>
    <w:rsid w:val="009A2249"/>
    <w:rsid w:val="009B0147"/>
    <w:rsid w:val="009B0D9E"/>
    <w:rsid w:val="009B5736"/>
    <w:rsid w:val="009C06D1"/>
    <w:rsid w:val="009D04BA"/>
    <w:rsid w:val="009E06C1"/>
    <w:rsid w:val="009F045A"/>
    <w:rsid w:val="009F296F"/>
    <w:rsid w:val="00A147AA"/>
    <w:rsid w:val="00A25BF7"/>
    <w:rsid w:val="00A27ECD"/>
    <w:rsid w:val="00A405D7"/>
    <w:rsid w:val="00A47251"/>
    <w:rsid w:val="00A51F36"/>
    <w:rsid w:val="00A533B7"/>
    <w:rsid w:val="00A626F8"/>
    <w:rsid w:val="00A67445"/>
    <w:rsid w:val="00A779B6"/>
    <w:rsid w:val="00A8483C"/>
    <w:rsid w:val="00A8624D"/>
    <w:rsid w:val="00A94AA8"/>
    <w:rsid w:val="00AB1F9A"/>
    <w:rsid w:val="00AB766A"/>
    <w:rsid w:val="00AD261D"/>
    <w:rsid w:val="00AF1F64"/>
    <w:rsid w:val="00B22F93"/>
    <w:rsid w:val="00B25BA9"/>
    <w:rsid w:val="00B26DCC"/>
    <w:rsid w:val="00B270C5"/>
    <w:rsid w:val="00B31EAB"/>
    <w:rsid w:val="00B331FC"/>
    <w:rsid w:val="00B41114"/>
    <w:rsid w:val="00B41FBA"/>
    <w:rsid w:val="00B4357E"/>
    <w:rsid w:val="00B576E1"/>
    <w:rsid w:val="00B57DAE"/>
    <w:rsid w:val="00B654C4"/>
    <w:rsid w:val="00B66936"/>
    <w:rsid w:val="00B87ED0"/>
    <w:rsid w:val="00B97444"/>
    <w:rsid w:val="00BA52BA"/>
    <w:rsid w:val="00BA5316"/>
    <w:rsid w:val="00BB0A95"/>
    <w:rsid w:val="00BC0D2E"/>
    <w:rsid w:val="00BF180D"/>
    <w:rsid w:val="00BF45D3"/>
    <w:rsid w:val="00C03A49"/>
    <w:rsid w:val="00C06EB0"/>
    <w:rsid w:val="00C0764F"/>
    <w:rsid w:val="00C151E8"/>
    <w:rsid w:val="00C16DF6"/>
    <w:rsid w:val="00C2138C"/>
    <w:rsid w:val="00C227B4"/>
    <w:rsid w:val="00C55697"/>
    <w:rsid w:val="00C60895"/>
    <w:rsid w:val="00C75DD3"/>
    <w:rsid w:val="00CC77E5"/>
    <w:rsid w:val="00CE0318"/>
    <w:rsid w:val="00CE5B65"/>
    <w:rsid w:val="00D00262"/>
    <w:rsid w:val="00D27C9F"/>
    <w:rsid w:val="00D33BFC"/>
    <w:rsid w:val="00D34781"/>
    <w:rsid w:val="00D406F0"/>
    <w:rsid w:val="00D40D15"/>
    <w:rsid w:val="00D40F43"/>
    <w:rsid w:val="00D51647"/>
    <w:rsid w:val="00D717A9"/>
    <w:rsid w:val="00D73781"/>
    <w:rsid w:val="00D749C3"/>
    <w:rsid w:val="00D74A9D"/>
    <w:rsid w:val="00D85C17"/>
    <w:rsid w:val="00D9183E"/>
    <w:rsid w:val="00D94DF6"/>
    <w:rsid w:val="00DA062F"/>
    <w:rsid w:val="00DB340B"/>
    <w:rsid w:val="00DC2490"/>
    <w:rsid w:val="00DC5687"/>
    <w:rsid w:val="00DD72E6"/>
    <w:rsid w:val="00DE3A3E"/>
    <w:rsid w:val="00DF5A96"/>
    <w:rsid w:val="00E04638"/>
    <w:rsid w:val="00E07D99"/>
    <w:rsid w:val="00E20183"/>
    <w:rsid w:val="00E22E48"/>
    <w:rsid w:val="00E40E79"/>
    <w:rsid w:val="00E53130"/>
    <w:rsid w:val="00E54043"/>
    <w:rsid w:val="00E54C82"/>
    <w:rsid w:val="00E8721D"/>
    <w:rsid w:val="00EA6B7B"/>
    <w:rsid w:val="00EB5D14"/>
    <w:rsid w:val="00ED2D6D"/>
    <w:rsid w:val="00EE3407"/>
    <w:rsid w:val="00EE3BEE"/>
    <w:rsid w:val="00EF4B09"/>
    <w:rsid w:val="00F0380E"/>
    <w:rsid w:val="00F11AD5"/>
    <w:rsid w:val="00F151E6"/>
    <w:rsid w:val="00F205C0"/>
    <w:rsid w:val="00F251EB"/>
    <w:rsid w:val="00F266DD"/>
    <w:rsid w:val="00F26AD1"/>
    <w:rsid w:val="00F844D4"/>
    <w:rsid w:val="00F95AE0"/>
    <w:rsid w:val="00FA350A"/>
    <w:rsid w:val="00FA6D58"/>
    <w:rsid w:val="00FB72FE"/>
    <w:rsid w:val="00FD6763"/>
    <w:rsid w:val="00FF0715"/>
    <w:rsid w:val="00FF5937"/>
    <w:rsid w:val="00FF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846CD-2104-478F-A247-6C9FBB49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1620</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10172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2013-01-31T17:43:00Z</cp:lastPrinted>
  <dcterms:created xsi:type="dcterms:W3CDTF">2014-01-14T15:04:00Z</dcterms:created>
  <dcterms:modified xsi:type="dcterms:W3CDTF">2014-01-14T15:04:00Z</dcterms:modified>
</cp:coreProperties>
</file>