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5A" w:rsidRDefault="00C71A57" w:rsidP="004A7E5A">
      <w:pPr>
        <w:rPr>
          <w:color w:val="000000"/>
        </w:rPr>
      </w:pPr>
      <w:r>
        <w:rPr>
          <w:color w:val="000000"/>
        </w:rPr>
        <w:t>December 31</w:t>
      </w:r>
      <w:r w:rsidR="00F34BE0">
        <w:rPr>
          <w:color w:val="000000"/>
        </w:rPr>
        <w:t>, 2013</w:t>
      </w:r>
    </w:p>
    <w:p w:rsidR="004A7E5A" w:rsidRDefault="004A7E5A" w:rsidP="004A7E5A">
      <w:pPr>
        <w:rPr>
          <w:color w:val="000000"/>
        </w:rPr>
      </w:pPr>
    </w:p>
    <w:p w:rsidR="004A7E5A" w:rsidRDefault="00D65BB5" w:rsidP="004A7E5A">
      <w:pPr>
        <w:rPr>
          <w:color w:val="000000"/>
        </w:rPr>
      </w:pPr>
      <w:r>
        <w:rPr>
          <w:color w:val="000000"/>
        </w:rPr>
        <w:t xml:space="preserve">Lewis </w:t>
      </w:r>
      <w:proofErr w:type="spellStart"/>
      <w:r>
        <w:rPr>
          <w:color w:val="000000"/>
        </w:rPr>
        <w:t>Shrensky</w:t>
      </w:r>
      <w:proofErr w:type="spellEnd"/>
      <w:r w:rsidR="00F34BE0">
        <w:rPr>
          <w:color w:val="000000"/>
        </w:rPr>
        <w:t>,</w:t>
      </w:r>
      <w:r>
        <w:rPr>
          <w:color w:val="000000"/>
        </w:rPr>
        <w:t xml:space="preserve"> Executive Vice President</w:t>
      </w:r>
    </w:p>
    <w:p w:rsidR="004A7E5A" w:rsidRDefault="007B29B7" w:rsidP="004A7E5A">
      <w:pPr>
        <w:rPr>
          <w:color w:val="000000"/>
        </w:rPr>
      </w:pPr>
      <w:r>
        <w:rPr>
          <w:color w:val="000000"/>
        </w:rPr>
        <w:t>Fort Myer Construction</w:t>
      </w:r>
      <w:r w:rsidR="00F34BE0">
        <w:rPr>
          <w:color w:val="000000"/>
        </w:rPr>
        <w:t xml:space="preserve"> Corporation</w:t>
      </w:r>
      <w:r w:rsidR="006919FC">
        <w:rPr>
          <w:color w:val="000000"/>
        </w:rPr>
        <w:t xml:space="preserve"> (FMCC)</w:t>
      </w:r>
    </w:p>
    <w:p w:rsidR="004A7E5A" w:rsidRDefault="007B29B7" w:rsidP="004A7E5A">
      <w:pPr>
        <w:rPr>
          <w:color w:val="000000"/>
        </w:rPr>
      </w:pPr>
      <w:r>
        <w:rPr>
          <w:color w:val="000000"/>
        </w:rPr>
        <w:t>2237 33</w:t>
      </w:r>
      <w:r w:rsidRPr="007B29B7">
        <w:rPr>
          <w:color w:val="000000"/>
          <w:vertAlign w:val="superscript"/>
        </w:rPr>
        <w:t>rd</w:t>
      </w:r>
      <w:r>
        <w:rPr>
          <w:color w:val="000000"/>
        </w:rPr>
        <w:t xml:space="preserve"> Street, NE</w:t>
      </w:r>
    </w:p>
    <w:p w:rsidR="007B29B7" w:rsidRDefault="007B29B7" w:rsidP="004A7E5A">
      <w:pPr>
        <w:rPr>
          <w:color w:val="000000"/>
        </w:rPr>
      </w:pPr>
      <w:r>
        <w:rPr>
          <w:color w:val="000000"/>
        </w:rPr>
        <w:t>Washington, DC 20018</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w:t>
      </w:r>
      <w:r w:rsidR="00CF799C">
        <w:rPr>
          <w:b/>
          <w:color w:val="000000"/>
        </w:rPr>
        <w:t>5</w:t>
      </w:r>
      <w:r w:rsidR="00D65BB5">
        <w:rPr>
          <w:b/>
          <w:color w:val="000000"/>
        </w:rPr>
        <w:t>7</w:t>
      </w:r>
      <w:r w:rsidR="004A7E5A">
        <w:rPr>
          <w:b/>
          <w:color w:val="000000"/>
        </w:rPr>
        <w:t xml:space="preserve">) to </w:t>
      </w:r>
      <w:r w:rsidR="00513067">
        <w:rPr>
          <w:b/>
          <w:color w:val="000000"/>
        </w:rPr>
        <w:t xml:space="preserve">Construct and </w:t>
      </w:r>
      <w:r w:rsidR="004A7E5A">
        <w:rPr>
          <w:b/>
          <w:color w:val="000000"/>
        </w:rPr>
        <w:t xml:space="preserve">Operate </w:t>
      </w:r>
      <w:r w:rsidR="00640185">
        <w:rPr>
          <w:b/>
          <w:color w:val="000000"/>
        </w:rPr>
        <w:t xml:space="preserve">a </w:t>
      </w:r>
      <w:r w:rsidR="00D65BB5">
        <w:rPr>
          <w:b/>
          <w:color w:val="000000"/>
        </w:rPr>
        <w:t xml:space="preserve">Crusher </w:t>
      </w:r>
      <w:r w:rsidR="006919FC">
        <w:rPr>
          <w:b/>
          <w:color w:val="000000"/>
        </w:rPr>
        <w:t>at FMCC Facility</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proofErr w:type="spellStart"/>
      <w:r w:rsidR="007B29B7">
        <w:rPr>
          <w:color w:val="000000"/>
        </w:rPr>
        <w:t>Shrensky</w:t>
      </w:r>
      <w:proofErr w:type="spellEnd"/>
      <w:r w:rsidR="004A7E5A">
        <w:rPr>
          <w:color w:val="000000"/>
        </w:rPr>
        <w:t>:</w:t>
      </w:r>
    </w:p>
    <w:p w:rsidR="004A7E5A" w:rsidRDefault="004A7E5A" w:rsidP="004A7E5A">
      <w:pPr>
        <w:ind w:right="-720"/>
        <w:rPr>
          <w:b/>
          <w:color w:val="000000"/>
        </w:rPr>
      </w:pPr>
    </w:p>
    <w:p w:rsidR="004A7E5A" w:rsidRDefault="004A7E5A" w:rsidP="004A7E5A">
      <w:pPr>
        <w:rPr>
          <w:color w:val="000000"/>
        </w:rPr>
      </w:pPr>
      <w:r>
        <w:rPr>
          <w:color w:val="000000"/>
        </w:rPr>
        <w:t xml:space="preserve">Pursuant to the requirements of Title 20 of the District of Columbia Municipal Regulations (20 DCMR), Section 200, permission for </w:t>
      </w:r>
      <w:r w:rsidR="00D65BB5">
        <w:rPr>
          <w:color w:val="000000"/>
        </w:rPr>
        <w:t xml:space="preserve">Fort Myer Construction </w:t>
      </w:r>
      <w:r w:rsidR="00513067">
        <w:rPr>
          <w:color w:val="000000"/>
        </w:rPr>
        <w:t>Corporation</w:t>
      </w:r>
      <w:r>
        <w:rPr>
          <w:color w:val="000000"/>
        </w:rPr>
        <w:t xml:space="preserve">, (“the </w:t>
      </w:r>
      <w:proofErr w:type="spellStart"/>
      <w:r>
        <w:rPr>
          <w:color w:val="000000"/>
        </w:rPr>
        <w:t>permittee</w:t>
      </w:r>
      <w:proofErr w:type="spellEnd"/>
      <w:r>
        <w:rPr>
          <w:color w:val="000000"/>
        </w:rPr>
        <w:t>”</w:t>
      </w:r>
      <w:r w:rsidR="00C71A57">
        <w:rPr>
          <w:color w:val="000000"/>
        </w:rPr>
        <w:t xml:space="preserve"> or “FMCC”</w:t>
      </w:r>
      <w:r>
        <w:rPr>
          <w:color w:val="000000"/>
        </w:rPr>
        <w:t xml:space="preserve">) to construct and operate a </w:t>
      </w:r>
      <w:r w:rsidR="00C71A57">
        <w:rPr>
          <w:color w:val="000000"/>
        </w:rPr>
        <w:t>c</w:t>
      </w:r>
      <w:r>
        <w:rPr>
          <w:color w:val="000000"/>
        </w:rPr>
        <w:t>rusher</w:t>
      </w:r>
      <w:r w:rsidR="0095616F">
        <w:rPr>
          <w:color w:val="000000"/>
        </w:rPr>
        <w:t xml:space="preserve"> </w:t>
      </w:r>
      <w:r w:rsidR="0095616F" w:rsidRPr="0095616F">
        <w:rPr>
          <w:bCs/>
        </w:rPr>
        <w:t xml:space="preserve">powered by a </w:t>
      </w:r>
      <w:r w:rsidR="00321FF5">
        <w:rPr>
          <w:bCs/>
        </w:rPr>
        <w:t>205 kW (</w:t>
      </w:r>
      <w:r w:rsidR="0095616F" w:rsidRPr="0095616F">
        <w:rPr>
          <w:bCs/>
        </w:rPr>
        <w:t>275 horsepower</w:t>
      </w:r>
      <w:r w:rsidR="00321FF5">
        <w:rPr>
          <w:bCs/>
        </w:rPr>
        <w:t>)</w:t>
      </w:r>
      <w:r w:rsidR="0095616F" w:rsidRPr="0095616F">
        <w:rPr>
          <w:bCs/>
        </w:rPr>
        <w:t xml:space="preserve"> caterpillar engine</w:t>
      </w:r>
      <w:r>
        <w:rPr>
          <w:color w:val="000000"/>
        </w:rPr>
        <w:t xml:space="preserve"> </w:t>
      </w:r>
      <w:r w:rsidR="0095616F">
        <w:rPr>
          <w:color w:val="000000"/>
        </w:rPr>
        <w:t>on</w:t>
      </w:r>
      <w:r w:rsidR="00D65BB5">
        <w:rPr>
          <w:color w:val="000000"/>
        </w:rPr>
        <w:t xml:space="preserve"> Rhode Island Avenue, Lot 5, Square 3605,</w:t>
      </w:r>
      <w:r w:rsidR="00676CFF">
        <w:rPr>
          <w:color w:val="000000"/>
        </w:rPr>
        <w:t xml:space="preserve"> N</w:t>
      </w:r>
      <w:r w:rsidR="00D65BB5">
        <w:rPr>
          <w:color w:val="000000"/>
        </w:rPr>
        <w:t>E</w:t>
      </w:r>
      <w:r>
        <w:rPr>
          <w:color w:val="000000"/>
        </w:rPr>
        <w:t xml:space="preserve">, Washington, DC </w:t>
      </w:r>
      <w:r w:rsidR="007B29B7">
        <w:rPr>
          <w:color w:val="000000"/>
        </w:rPr>
        <w:t xml:space="preserve">20002 </w:t>
      </w:r>
      <w:r>
        <w:rPr>
          <w:color w:val="000000"/>
        </w:rPr>
        <w:t xml:space="preserve">(“the site”), per the submitted plans, performance data, and specifications, is approved by the District Department of the Environment (“the Department”) subject to the following conditions: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The approved crushing equipment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C71A57">
        <w:t>December 30, 2018</w:t>
      </w:r>
      <w:r w:rsidR="00D56EC6" w:rsidRPr="005238C4">
        <w:t xml:space="preserve"> (20 DCMR 200.4). </w:t>
      </w:r>
      <w:r w:rsidR="0003684C">
        <w:t>If continued operation after this date is desired, the owner or operator shall submit an application for renewal</w:t>
      </w:r>
      <w:r w:rsidR="00C71A57">
        <w:t xml:space="preserve"> no later than September 30, 2018.</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A7E5A" w:rsidP="004A7E5A">
      <w:pPr>
        <w:ind w:left="720" w:hanging="360"/>
      </w:pPr>
      <w:r w:rsidRPr="002B0C13">
        <w:t>d.</w:t>
      </w:r>
      <w:r w:rsidRPr="002B0C13">
        <w:tab/>
        <w:t xml:space="preserve">The Permittee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B65CFA" w:rsidRDefault="00B65CFA" w:rsidP="00F34BE0">
      <w:pPr>
        <w:tabs>
          <w:tab w:val="left" w:pos="-1440"/>
          <w:tab w:val="left" w:pos="-720"/>
          <w:tab w:val="left" w:pos="1080"/>
        </w:tabs>
      </w:pPr>
    </w:p>
    <w:p w:rsidR="004A7E5A" w:rsidRDefault="004A7E5A" w:rsidP="004A7E5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lastRenderedPageBreak/>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Default="004A7E5A" w:rsidP="004A7E5A">
      <w:pPr>
        <w:ind w:left="720" w:hanging="360"/>
      </w:pPr>
      <w:r w:rsidRPr="002B0C13">
        <w:t>f.</w:t>
      </w:r>
      <w:r w:rsidRPr="002B0C13">
        <w:tab/>
        <w:t>Failure to comply with the provisions of this permit may be grounds for suspension or revocation. [20 DCMR 202.2]</w:t>
      </w:r>
    </w:p>
    <w:p w:rsidR="00872CFC" w:rsidRDefault="00872CFC" w:rsidP="004A7E5A">
      <w:pPr>
        <w:ind w:left="720" w:hanging="360"/>
      </w:pPr>
    </w:p>
    <w:p w:rsidR="00872CFC" w:rsidRDefault="00872CFC" w:rsidP="00872CFC">
      <w:pPr>
        <w:ind w:left="720" w:hanging="360"/>
        <w:rPr>
          <w:color w:val="000000"/>
        </w:rPr>
      </w:pPr>
      <w:r>
        <w:rPr>
          <w:color w:val="000000"/>
        </w:rPr>
        <w:t>g.</w:t>
      </w:r>
      <w:r>
        <w:rPr>
          <w:color w:val="000000"/>
        </w:rPr>
        <w:tab/>
        <w:t>If not already submitted at the time of issuance of this permit, the Permittee shall submit, within 90 days of the issuance date of this permit, an update to the Title V application for FMCC Plant #1 to include the requirements of this permit as this site has been determined to be contiguous and adjacent to the FMCC Plant #1 site. [20 DCMR 301.1(a)(3)]</w:t>
      </w:r>
    </w:p>
    <w:p w:rsidR="00755A27" w:rsidRDefault="00755A27" w:rsidP="00872CFC">
      <w:pPr>
        <w:ind w:left="720" w:hanging="360"/>
        <w:rPr>
          <w:color w:val="000000"/>
        </w:rPr>
      </w:pPr>
    </w:p>
    <w:p w:rsidR="00755A27" w:rsidRDefault="00755A27" w:rsidP="00872CFC">
      <w:pPr>
        <w:ind w:left="720" w:hanging="360"/>
        <w:rPr>
          <w:color w:val="000000"/>
        </w:rPr>
      </w:pPr>
      <w:r>
        <w:rPr>
          <w:color w:val="000000"/>
        </w:rPr>
        <w:t>h.</w:t>
      </w:r>
      <w:r>
        <w:rPr>
          <w:color w:val="000000"/>
        </w:rPr>
        <w:tab/>
        <w:t xml:space="preserve">This permit grants permission to crush recycled asphalt pavement (RAP) at this site, but does not reflect approval to process RAP in any percentage at any of the </w:t>
      </w:r>
      <w:proofErr w:type="spellStart"/>
      <w:r>
        <w:rPr>
          <w:color w:val="000000"/>
        </w:rPr>
        <w:t>permittee’s</w:t>
      </w:r>
      <w:proofErr w:type="spellEnd"/>
      <w:r>
        <w:rPr>
          <w:color w:val="000000"/>
        </w:rPr>
        <w:t xml:space="preserve"> asphaltic concrete plants.  Such approval, if granted by the Department, must be reflected in the permit(s) applicable to those units.</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927366" w:rsidRDefault="00927366" w:rsidP="00927366">
      <w:pPr>
        <w:ind w:left="720" w:hanging="360"/>
      </w:pPr>
      <w:r w:rsidRPr="006243B7">
        <w:t>a.</w:t>
      </w:r>
      <w:r w:rsidRPr="006243B7">
        <w:tab/>
      </w:r>
      <w:r w:rsidR="000238F5">
        <w:t xml:space="preserve">Emissions </w:t>
      </w:r>
      <w:r w:rsidR="00C71A57">
        <w:t xml:space="preserve">from the engine powering the crusher </w:t>
      </w:r>
      <w:r w:rsidR="000238F5">
        <w:t>shall not exceed those found in the following table, as measured according to the procedures set forth in 40 CFR 89, Subpart E. [40 CFR 60.4205(b) 40 CFR 60.4202(a)(2) and 40 CFR 89.112(a)]</w:t>
      </w:r>
    </w:p>
    <w:p w:rsidR="00927366" w:rsidRPr="003B6D21" w:rsidRDefault="00927366" w:rsidP="0092736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927366" w:rsidRPr="003B6D21" w:rsidTr="00012A9C">
        <w:tc>
          <w:tcPr>
            <w:tcW w:w="9180" w:type="dxa"/>
            <w:gridSpan w:val="3"/>
          </w:tcPr>
          <w:p w:rsidR="00927366" w:rsidRPr="005D43AC" w:rsidRDefault="00927366" w:rsidP="00012A9C">
            <w:pPr>
              <w:jc w:val="center"/>
              <w:rPr>
                <w:b/>
              </w:rPr>
            </w:pPr>
            <w:r>
              <w:rPr>
                <w:b/>
              </w:rPr>
              <w:t>Pollutant Emission Limits (g/kW</w:t>
            </w:r>
            <w:r w:rsidRPr="005D43AC">
              <w:rPr>
                <w:b/>
              </w:rPr>
              <w:t>-hr)</w:t>
            </w:r>
          </w:p>
        </w:tc>
      </w:tr>
      <w:tr w:rsidR="00927366" w:rsidRPr="003B6D21" w:rsidTr="00012A9C">
        <w:tc>
          <w:tcPr>
            <w:tcW w:w="2970" w:type="dxa"/>
          </w:tcPr>
          <w:p w:rsidR="00927366" w:rsidRPr="003B6D21" w:rsidRDefault="00927366" w:rsidP="00012A9C">
            <w:pPr>
              <w:jc w:val="center"/>
            </w:pPr>
            <w:r w:rsidRPr="003B6D21">
              <w:t>NMHC+NOx</w:t>
            </w:r>
          </w:p>
        </w:tc>
        <w:tc>
          <w:tcPr>
            <w:tcW w:w="3060" w:type="dxa"/>
          </w:tcPr>
          <w:p w:rsidR="00927366" w:rsidRPr="003B6D21" w:rsidRDefault="00927366" w:rsidP="00012A9C">
            <w:pPr>
              <w:jc w:val="center"/>
            </w:pPr>
            <w:r w:rsidRPr="003B6D21">
              <w:t>CO</w:t>
            </w:r>
          </w:p>
        </w:tc>
        <w:tc>
          <w:tcPr>
            <w:tcW w:w="3150" w:type="dxa"/>
          </w:tcPr>
          <w:p w:rsidR="00927366" w:rsidRPr="003B6D21" w:rsidRDefault="00927366" w:rsidP="00012A9C">
            <w:pPr>
              <w:jc w:val="center"/>
            </w:pPr>
            <w:r>
              <w:t>PM</w:t>
            </w:r>
          </w:p>
        </w:tc>
      </w:tr>
      <w:tr w:rsidR="00927366" w:rsidRPr="003B6D21" w:rsidTr="00012A9C">
        <w:tc>
          <w:tcPr>
            <w:tcW w:w="2970" w:type="dxa"/>
          </w:tcPr>
          <w:p w:rsidR="00927366" w:rsidRPr="003B6D21" w:rsidRDefault="00927366" w:rsidP="00012A9C">
            <w:pPr>
              <w:jc w:val="center"/>
            </w:pPr>
            <w:r w:rsidRPr="003B6D21">
              <w:t>4.0</w:t>
            </w:r>
          </w:p>
        </w:tc>
        <w:tc>
          <w:tcPr>
            <w:tcW w:w="3060" w:type="dxa"/>
          </w:tcPr>
          <w:p w:rsidR="00927366" w:rsidRPr="003B6D21" w:rsidRDefault="00927366" w:rsidP="00012A9C">
            <w:pPr>
              <w:jc w:val="center"/>
            </w:pPr>
            <w:r w:rsidRPr="003B6D21">
              <w:t>3.5</w:t>
            </w:r>
          </w:p>
        </w:tc>
        <w:tc>
          <w:tcPr>
            <w:tcW w:w="3150" w:type="dxa"/>
          </w:tcPr>
          <w:p w:rsidR="00927366" w:rsidRPr="003B6D21" w:rsidRDefault="00927366" w:rsidP="00012A9C">
            <w:pPr>
              <w:jc w:val="center"/>
            </w:pPr>
            <w:r>
              <w:t>0.20</w:t>
            </w:r>
          </w:p>
        </w:tc>
      </w:tr>
    </w:tbl>
    <w:p w:rsidR="00927366" w:rsidRPr="006243B7" w:rsidRDefault="00927366" w:rsidP="00927366">
      <w:pPr>
        <w:ind w:left="720" w:hanging="360"/>
      </w:pPr>
    </w:p>
    <w:p w:rsidR="004A7E5A" w:rsidRPr="004B371B" w:rsidRDefault="00927366" w:rsidP="00927366">
      <w:pPr>
        <w:ind w:left="720" w:hanging="360"/>
      </w:pPr>
      <w:r>
        <w:t>b</w:t>
      </w:r>
      <w:r w:rsidR="00C71A57">
        <w:t>.</w:t>
      </w:r>
      <w:r>
        <w:tab/>
      </w:r>
      <w:r w:rsidR="004A7E5A" w:rsidRPr="004B371B">
        <w:t>Emissions of dust shall be minimized in accordance with the requirements of 20 DCMR 605 and the “Operational Limitations” of this permit.</w:t>
      </w:r>
    </w:p>
    <w:p w:rsidR="004A7E5A" w:rsidRDefault="004A7E5A" w:rsidP="004A7E5A">
      <w:pPr>
        <w:ind w:left="360"/>
      </w:pPr>
    </w:p>
    <w:p w:rsidR="004A7E5A" w:rsidRDefault="00927366" w:rsidP="00927366">
      <w:pPr>
        <w:ind w:left="720" w:hanging="360"/>
      </w:pPr>
      <w:r>
        <w:t>c</w:t>
      </w:r>
      <w:r w:rsidR="00C71A57">
        <w:t>.</w:t>
      </w:r>
      <w:r>
        <w:tab/>
      </w:r>
      <w:r w:rsidR="004A7E5A">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927366" w:rsidP="004A7E5A">
      <w:pPr>
        <w:ind w:left="720" w:hanging="360"/>
      </w:pPr>
      <w:r>
        <w:t>d</w:t>
      </w:r>
      <w:r w:rsidR="004A7E5A">
        <w:t>.</w:t>
      </w:r>
      <w:r w:rsidR="004A7E5A">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927366" w:rsidP="004A7E5A">
      <w:pPr>
        <w:ind w:left="720" w:hanging="360"/>
      </w:pPr>
      <w:r>
        <w:lastRenderedPageBreak/>
        <w:t>e</w:t>
      </w:r>
      <w:r w:rsidR="004A7E5A">
        <w:t>.</w:t>
      </w:r>
      <w:r w:rsidR="004A7E5A">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755A27" w:rsidRDefault="00755A27" w:rsidP="000D3E5C">
      <w:pPr>
        <w:ind w:left="720" w:hanging="360"/>
      </w:pPr>
    </w:p>
    <w:p w:rsidR="00D94F1D" w:rsidRDefault="00927366" w:rsidP="000D3E5C">
      <w:pPr>
        <w:ind w:left="720" w:hanging="360"/>
      </w:pPr>
      <w:r>
        <w:t>f</w:t>
      </w:r>
      <w:r w:rsidR="00F72E16">
        <w:t>.</w:t>
      </w:r>
      <w:r w:rsidR="004A7E5A">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3E1E86">
        <w:t>]</w:t>
      </w:r>
      <w:bookmarkStart w:id="0" w:name="_GoBack"/>
      <w:bookmarkEnd w:id="0"/>
    </w:p>
    <w:p w:rsidR="00B65CFA" w:rsidRDefault="00B65CFA" w:rsidP="00F34BE0"/>
    <w:p w:rsidR="004A7E5A" w:rsidRDefault="004A7E5A" w:rsidP="004A7E5A">
      <w:pPr>
        <w:ind w:left="360" w:hanging="360"/>
      </w:pPr>
      <w:r>
        <w:t>III.</w:t>
      </w:r>
      <w:r>
        <w:tab/>
      </w:r>
      <w:r>
        <w:rPr>
          <w:u w:val="single"/>
        </w:rPr>
        <w:t>Operational Limitations:</w:t>
      </w:r>
    </w:p>
    <w:p w:rsidR="004A7E5A" w:rsidRDefault="004A7E5A" w:rsidP="004A7E5A">
      <w:pPr>
        <w:ind w:left="360" w:hanging="360"/>
      </w:pPr>
    </w:p>
    <w:p w:rsidR="004A7E5A" w:rsidRPr="004B371B" w:rsidRDefault="004A7E5A" w:rsidP="004A7E5A">
      <w:pPr>
        <w:numPr>
          <w:ilvl w:val="1"/>
          <w:numId w:val="1"/>
        </w:numPr>
        <w:tabs>
          <w:tab w:val="clear" w:pos="1590"/>
          <w:tab w:val="num" w:pos="720"/>
        </w:tabs>
        <w:ind w:left="720" w:hanging="360"/>
      </w:pPr>
      <w:r w:rsidRPr="004B371B">
        <w:t>The crusher shall be operated for a maximum of one (1) shift</w:t>
      </w:r>
      <w:r w:rsidR="00513067" w:rsidRPr="004B371B">
        <w:t xml:space="preserve"> [</w:t>
      </w:r>
      <w:r w:rsidR="00CF09C8" w:rsidRPr="004B371B">
        <w:t>ten</w:t>
      </w:r>
      <w:r w:rsidR="00F5377D" w:rsidRPr="004B371B">
        <w:t xml:space="preserve"> (</w:t>
      </w:r>
      <w:r w:rsidR="00CF09C8" w:rsidRPr="004B371B">
        <w:t>10</w:t>
      </w:r>
      <w:r w:rsidR="00F34BE0" w:rsidRPr="004B371B">
        <w:t>) hours</w:t>
      </w:r>
      <w:r w:rsidR="00513067" w:rsidRPr="004B371B">
        <w:t>]</w:t>
      </w:r>
      <w:r w:rsidR="00F34BE0" w:rsidRPr="004B371B">
        <w:t xml:space="preserve"> </w:t>
      </w:r>
      <w:r w:rsidRPr="004B371B">
        <w:t>per day</w:t>
      </w:r>
      <w:r w:rsidR="00B65CFA" w:rsidRPr="004B371B">
        <w:t xml:space="preserve"> </w:t>
      </w:r>
      <w:r w:rsidRPr="004B371B">
        <w:t>for the duration of this permit.</w:t>
      </w:r>
      <w:r w:rsidR="007B29B7" w:rsidRPr="004B371B">
        <w:t xml:space="preserve"> </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1A1885" w:rsidRDefault="001A1885" w:rsidP="001A1885">
      <w:pPr>
        <w:pStyle w:val="ListParagraph"/>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4A7E5A">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4A7E5A" w:rsidRDefault="004A7E5A" w:rsidP="004A7E5A">
      <w:pPr>
        <w:ind w:left="720"/>
      </w:pPr>
    </w:p>
    <w:p w:rsidR="004A7E5A" w:rsidRDefault="004A7E5A" w:rsidP="00CD1230">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lastRenderedPageBreak/>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F72E16" w:rsidRDefault="00AC3059" w:rsidP="00F72E16">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F72E16" w:rsidRDefault="00F72E16" w:rsidP="00AC3059">
      <w:pPr>
        <w:numPr>
          <w:ilvl w:val="1"/>
          <w:numId w:val="1"/>
        </w:numPr>
        <w:tabs>
          <w:tab w:val="clear" w:pos="1590"/>
          <w:tab w:val="num" w:pos="720"/>
        </w:tabs>
        <w:ind w:left="720" w:hanging="360"/>
      </w:pPr>
      <w:r>
        <w:t xml:space="preserve">The </w:t>
      </w:r>
      <w:proofErr w:type="spellStart"/>
      <w:r>
        <w:t>permittee</w:t>
      </w:r>
      <w:proofErr w:type="spellEnd"/>
      <w:r>
        <w:t xml:space="preserve"> shall crush only </w:t>
      </w:r>
      <w:r w:rsidR="00755A27">
        <w:t xml:space="preserve">RAP </w:t>
      </w:r>
      <w:r>
        <w:t>in the unit and shall crush no more than 120 tons in any given hour.</w:t>
      </w:r>
    </w:p>
    <w:p w:rsidR="00F72E16" w:rsidRDefault="00F72E16" w:rsidP="00F72E16">
      <w:pPr>
        <w:ind w:left="720"/>
      </w:pPr>
    </w:p>
    <w:p w:rsidR="00AC3059" w:rsidRPr="004B371B" w:rsidRDefault="00AC3059" w:rsidP="00AC3059">
      <w:pPr>
        <w:numPr>
          <w:ilvl w:val="1"/>
          <w:numId w:val="1"/>
        </w:numPr>
        <w:tabs>
          <w:tab w:val="clear" w:pos="1590"/>
          <w:tab w:val="num" w:pos="720"/>
        </w:tabs>
        <w:ind w:left="720" w:hanging="360"/>
      </w:pPr>
      <w:r w:rsidRPr="004B371B">
        <w:t xml:space="preserve">The crusher shall be fired only on diesel fuel with a maximum sulfur content of </w:t>
      </w:r>
      <w:r w:rsidR="004B371B">
        <w:t>15</w:t>
      </w:r>
      <w:r w:rsidRPr="004B371B">
        <w:t xml:space="preserve"> ppm (0.0</w:t>
      </w:r>
      <w:r w:rsidR="004B371B">
        <w:t>015</w:t>
      </w:r>
      <w:r w:rsidRPr="004B371B">
        <w:t xml:space="preserve">% by weight) and either a minimum </w:t>
      </w:r>
      <w:proofErr w:type="spellStart"/>
      <w:r w:rsidRPr="004B371B">
        <w:t>cetane</w:t>
      </w:r>
      <w:proofErr w:type="spellEnd"/>
      <w:r w:rsidRPr="004B371B">
        <w:t xml:space="preserve"> index of 40 or a maximum aromatic content of </w:t>
      </w:r>
      <w:r w:rsidR="004B371B">
        <w:t>15</w:t>
      </w:r>
      <w:r w:rsidRPr="004B371B">
        <w:t xml:space="preserve"> volume percent. [40 CFR 60.4207(a)]</w:t>
      </w:r>
    </w:p>
    <w:p w:rsidR="00AC3059" w:rsidRDefault="00AC3059" w:rsidP="00AC3059"/>
    <w:p w:rsidR="00AC3059" w:rsidRDefault="00AC3059" w:rsidP="00AC3059">
      <w:pPr>
        <w:numPr>
          <w:ilvl w:val="1"/>
          <w:numId w:val="1"/>
        </w:numPr>
        <w:tabs>
          <w:tab w:val="clear" w:pos="1590"/>
          <w:tab w:val="num" w:pos="720"/>
        </w:tabs>
        <w:ind w:left="720" w:hanging="360"/>
      </w:pPr>
      <w:r>
        <w:t xml:space="preserve">The crusher </w:t>
      </w:r>
      <w:r w:rsidR="00F72E16">
        <w:t xml:space="preserve">and associated engine </w:t>
      </w:r>
      <w:r>
        <w:t>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lastRenderedPageBreak/>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C3059" w:rsidRDefault="00AC3059" w:rsidP="00AC3059">
      <w:pPr>
        <w:ind w:left="720" w:hanging="360"/>
      </w:pPr>
      <w:r>
        <w:t>a.</w:t>
      </w:r>
      <w:r>
        <w:tab/>
        <w:t xml:space="preserve">The </w:t>
      </w:r>
      <w:proofErr w:type="spellStart"/>
      <w:r>
        <w:t>permittee</w:t>
      </w:r>
      <w:proofErr w:type="spellEnd"/>
      <w:r>
        <w:t xml:space="preserve"> shall monitor the operating hours of the crusher either with the use of a non-resettable hour meter installed on the unit, or by recording the start and stop time of any operation of the unit and keeping a tally of the total number of operating hours since the issuance of this permit.</w:t>
      </w:r>
    </w:p>
    <w:p w:rsidR="00AC3059" w:rsidRDefault="00AC3059"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III(b) through III(g)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C3059" w:rsidRDefault="00AC3059" w:rsidP="00AC3059">
      <w:pPr>
        <w:ind w:left="720" w:hanging="360"/>
      </w:pPr>
      <w:r>
        <w:t>a.</w:t>
      </w:r>
      <w:r>
        <w:tab/>
        <w:t xml:space="preserve">The </w:t>
      </w:r>
      <w:proofErr w:type="spellStart"/>
      <w:r>
        <w:t>permittee</w:t>
      </w:r>
      <w:proofErr w:type="spellEnd"/>
      <w:r>
        <w:t xml:space="preserve"> shall keep a record of the</w:t>
      </w:r>
      <w:r w:rsidR="00F72E16">
        <w:t xml:space="preserve"> dates of operation and the</w:t>
      </w:r>
      <w:r>
        <w:t xml:space="preserve"> hours of operation of the crusher at the site.  This shall be kept</w:t>
      </w:r>
      <w:r w:rsidR="007A5B70">
        <w:t xml:space="preserve"> by recording the date of each day of operation and then</w:t>
      </w:r>
      <w:r>
        <w:t xml:space="preserve"> either </w:t>
      </w:r>
      <w:r w:rsidR="007A5B70">
        <w:t>r</w:t>
      </w:r>
      <w:r>
        <w:t>ecording the initial starting hours shown on the non-resettable hour meter on the unit</w:t>
      </w:r>
      <w:r w:rsidR="00F72E16">
        <w:t xml:space="preserve"> each day</w:t>
      </w:r>
      <w:r>
        <w:t>, or by keeping a log, updated daily, of each start and stop time of the unit with a sum of the total hours of operation that day.</w:t>
      </w:r>
    </w:p>
    <w:p w:rsidR="004A7E5A" w:rsidRDefault="004A7E5A" w:rsidP="004A7E5A">
      <w:pPr>
        <w:ind w:left="1080" w:hanging="360"/>
      </w:pPr>
    </w:p>
    <w:p w:rsidR="00AC3059" w:rsidRDefault="00AC3059" w:rsidP="00AC3059">
      <w:pPr>
        <w:numPr>
          <w:ilvl w:val="0"/>
          <w:numId w:val="4"/>
        </w:numPr>
      </w:pPr>
      <w:r>
        <w:t xml:space="preserve">The </w:t>
      </w:r>
      <w:proofErr w:type="spellStart"/>
      <w:r>
        <w:t>permittee</w:t>
      </w:r>
      <w:proofErr w:type="spellEnd"/>
      <w:r>
        <w:t xml:space="preserve"> shall keep a record of the </w:t>
      </w:r>
      <w:r w:rsidR="007A5B70">
        <w:t>weight (in tons) of RAP crushed each day so as t</w:t>
      </w:r>
      <w:r>
        <w:t>o show compliance with Condition III(d).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w:t>
      </w:r>
      <w:r w:rsidR="007A5B70">
        <w:t xml:space="preserve">al </w:t>
      </w:r>
      <w:proofErr w:type="spellStart"/>
      <w:r w:rsidR="007A5B70">
        <w:t>exceedances</w:t>
      </w:r>
      <w:proofErr w:type="spellEnd"/>
      <w:r w:rsidR="007A5B70">
        <w:t xml:space="preserve"> of the standards and </w:t>
      </w:r>
      <w:r>
        <w:t>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III(f).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r w:rsidR="007A5B70">
        <w:t xml:space="preserve"> upon request</w:t>
      </w:r>
      <w:r>
        <w:t>.</w:t>
      </w:r>
    </w:p>
    <w:p w:rsidR="00AC3059" w:rsidRDefault="00AC3059" w:rsidP="00AC3059"/>
    <w:p w:rsidR="00AD5BDC" w:rsidRDefault="00AC3059" w:rsidP="00AC3059">
      <w:pPr>
        <w:numPr>
          <w:ilvl w:val="0"/>
          <w:numId w:val="4"/>
        </w:numPr>
      </w:pPr>
      <w:r>
        <w:lastRenderedPageBreak/>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III(e).</w:t>
      </w:r>
    </w:p>
    <w:p w:rsidR="00ED58DE" w:rsidRDefault="00ED58DE" w:rsidP="00ED58DE">
      <w:pPr>
        <w:pStyle w:val="ListParagraph"/>
      </w:pPr>
    </w:p>
    <w:p w:rsidR="00ED58DE" w:rsidRDefault="00ED58DE" w:rsidP="00ED58DE">
      <w:pPr>
        <w:pStyle w:val="ListParagraph"/>
        <w:numPr>
          <w:ilvl w:val="0"/>
          <w:numId w:val="4"/>
        </w:numPr>
      </w:pPr>
      <w:r>
        <w:t xml:space="preserve">The owner or operator shall maintain a copy of the EPA Certificate of Conformity </w:t>
      </w:r>
      <w:r w:rsidR="00881C53">
        <w:t xml:space="preserve">for the engine </w:t>
      </w:r>
      <w:r>
        <w:t>at the facility at all times.</w:t>
      </w:r>
    </w:p>
    <w:p w:rsidR="00755A27" w:rsidRDefault="00755A27"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w:t>
      </w:r>
      <w:r w:rsidR="00755A27">
        <w:t>ll reports required by this permit to the following address:</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 xml:space="preserve">Attn:  Chief, </w:t>
      </w:r>
      <w:r w:rsidR="00755A27">
        <w:t>Compliance and Enforcement</w:t>
      </w:r>
      <w:r>
        <w:t xml:space="preserve"> Branch</w:t>
      </w:r>
    </w:p>
    <w:p w:rsidR="00AC3059" w:rsidRDefault="00AC3059" w:rsidP="00AC3059">
      <w:pPr>
        <w:ind w:left="720"/>
      </w:pPr>
      <w:r>
        <w:t>1200 First Street NE</w:t>
      </w:r>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Default="00AC3059" w:rsidP="00AC3059">
      <w:pPr>
        <w:ind w:left="720" w:hanging="360"/>
      </w:pPr>
      <w:r>
        <w:t>b.</w:t>
      </w:r>
      <w:r>
        <w:tab/>
      </w:r>
      <w:r w:rsidR="00755A27">
        <w:t xml:space="preserve">The </w:t>
      </w:r>
      <w:proofErr w:type="spellStart"/>
      <w:r w:rsidR="00755A27">
        <w:t>permittee</w:t>
      </w:r>
      <w:proofErr w:type="spellEnd"/>
      <w:r w:rsidR="00755A27">
        <w:t xml:space="preserve"> shall certify compliance or non-compliance with each condition of this permit as part of (or as a supplement to) the semi-annual reports and annual compliance certification required to be submitted to the Department pursuant to FMCC’s Plant #1 Chapter 30 (Title V) permit until such time as the requirements of this permit are included in a renewed and revised Title V permit.</w:t>
      </w:r>
    </w:p>
    <w:p w:rsidR="00755A27" w:rsidRPr="00BC78A1" w:rsidRDefault="00755A27" w:rsidP="00AC3059">
      <w:pPr>
        <w:ind w:left="720" w:hanging="360"/>
      </w:pPr>
    </w:p>
    <w:p w:rsidR="00AC3059" w:rsidRDefault="00AC3059" w:rsidP="00AC3059">
      <w:pPr>
        <w:rPr>
          <w:color w:val="000000"/>
        </w:rPr>
      </w:pPr>
      <w:r>
        <w:rPr>
          <w:color w:val="000000"/>
        </w:rPr>
        <w:t xml:space="preserve">If you have any questions, please call me at (202) 535-1747 or </w:t>
      </w:r>
      <w:r w:rsidR="00494E10">
        <w:rPr>
          <w:color w:val="000000"/>
        </w:rPr>
        <w:t>Olivia Achuko at (202) 535-2997</w:t>
      </w:r>
      <w:r>
        <w:rPr>
          <w:color w:val="000000"/>
        </w:rPr>
        <w:t>.</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r w:rsidR="00494E10">
        <w:t>OA</w:t>
      </w:r>
    </w:p>
    <w:p w:rsidR="000938C8" w:rsidRPr="00882CD3" w:rsidRDefault="000938C8" w:rsidP="004A7E5A">
      <w:pPr>
        <w:ind w:left="1080"/>
      </w:pPr>
    </w:p>
    <w:sectPr w:rsidR="000938C8" w:rsidRPr="00882CD3" w:rsidSect="0051306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CD" w:rsidRDefault="00D532CD">
      <w:r>
        <w:separator/>
      </w:r>
    </w:p>
  </w:endnote>
  <w:endnote w:type="continuationSeparator" w:id="0">
    <w:p w:rsidR="00D532CD" w:rsidRDefault="00D5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5724525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881C53">
      <w:rPr>
        <w:noProof/>
      </w:rPr>
      <mc:AlternateContent>
        <mc:Choice Requires="wps">
          <w:drawing>
            <wp:anchor distT="0" distB="0" distL="114300" distR="114300" simplePos="0" relativeHeight="25165772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FE55D6" w:rsidRDefault="00FE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CD" w:rsidRDefault="00D532CD">
      <w:r>
        <w:separator/>
      </w:r>
    </w:p>
  </w:footnote>
  <w:footnote w:type="continuationSeparator" w:id="0">
    <w:p w:rsidR="00D532CD" w:rsidRDefault="00D5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7" w:rsidRPr="007B29B7" w:rsidRDefault="007B29B7" w:rsidP="007B29B7">
    <w:pPr>
      <w:rPr>
        <w:b/>
        <w:color w:val="000000"/>
      </w:rPr>
    </w:pPr>
    <w:r w:rsidRPr="007B29B7">
      <w:rPr>
        <w:b/>
        <w:color w:val="000000"/>
      </w:rPr>
      <w:t>Fort Myer Construction Corporation</w:t>
    </w:r>
  </w:p>
  <w:p w:rsidR="00FE55D6" w:rsidRPr="006A1DC5" w:rsidRDefault="00195E50" w:rsidP="0089300E">
    <w:pPr>
      <w:pStyle w:val="Header"/>
      <w:rPr>
        <w:b/>
      </w:rPr>
    </w:pPr>
    <w:r>
      <w:rPr>
        <w:b/>
      </w:rPr>
      <w:t>Permit #675</w:t>
    </w:r>
    <w:r w:rsidR="007B29B7">
      <w:rPr>
        <w:b/>
      </w:rPr>
      <w:t>7</w:t>
    </w:r>
    <w:r w:rsidR="00FE55D6" w:rsidRPr="006A1DC5">
      <w:rPr>
        <w:b/>
      </w:rPr>
      <w:t xml:space="preserve"> to </w:t>
    </w:r>
    <w:r w:rsidR="00FE55D6">
      <w:rPr>
        <w:b/>
      </w:rPr>
      <w:t xml:space="preserve">Construct and </w:t>
    </w:r>
    <w:r w:rsidR="00FE55D6" w:rsidRPr="006A1DC5">
      <w:rPr>
        <w:b/>
      </w:rPr>
      <w:t xml:space="preserve">Operate </w:t>
    </w:r>
    <w:r w:rsidR="007B29B7">
      <w:rPr>
        <w:b/>
      </w:rPr>
      <w:t>a</w:t>
    </w:r>
    <w:r w:rsidR="00FE55D6">
      <w:rPr>
        <w:b/>
      </w:rPr>
      <w:t xml:space="preserve"> Crusher </w:t>
    </w:r>
    <w:r w:rsidR="006919FC">
      <w:rPr>
        <w:b/>
      </w:rPr>
      <w:t>at FMCC Facility</w:t>
    </w:r>
  </w:p>
  <w:p w:rsidR="00FE55D6" w:rsidRDefault="00C71A57" w:rsidP="0089300E">
    <w:pPr>
      <w:pStyle w:val="Header"/>
    </w:pPr>
    <w:r>
      <w:t>December 31</w:t>
    </w:r>
    <w:r w:rsidR="00FE55D6">
      <w:t>, 2013</w:t>
    </w:r>
  </w:p>
  <w:p w:rsidR="00FE55D6" w:rsidRDefault="00FE55D6" w:rsidP="0089300E">
    <w:pPr>
      <w:pStyle w:val="Header"/>
      <w:rPr>
        <w:rStyle w:val="PageNumber"/>
      </w:rPr>
    </w:pPr>
    <w:r>
      <w:t xml:space="preserve">Page </w:t>
    </w:r>
    <w:r w:rsidR="00F6523E">
      <w:rPr>
        <w:rStyle w:val="PageNumber"/>
      </w:rPr>
      <w:fldChar w:fldCharType="begin"/>
    </w:r>
    <w:r>
      <w:rPr>
        <w:rStyle w:val="PageNumber"/>
      </w:rPr>
      <w:instrText xml:space="preserve"> PAGE </w:instrText>
    </w:r>
    <w:r w:rsidR="00F6523E">
      <w:rPr>
        <w:rStyle w:val="PageNumber"/>
      </w:rPr>
      <w:fldChar w:fldCharType="separate"/>
    </w:r>
    <w:r w:rsidR="003E1E86">
      <w:rPr>
        <w:rStyle w:val="PageNumber"/>
        <w:noProof/>
      </w:rPr>
      <w:t>3</w:t>
    </w:r>
    <w:r w:rsidR="00F6523E">
      <w:rPr>
        <w:rStyle w:val="PageNumber"/>
      </w:rPr>
      <w:fldChar w:fldCharType="end"/>
    </w:r>
  </w:p>
  <w:p w:rsidR="00FE55D6" w:rsidRDefault="00FE55D6" w:rsidP="00893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16B6F"/>
    <w:multiLevelType w:val="hybridMultilevel"/>
    <w:tmpl w:val="8808010C"/>
    <w:lvl w:ilvl="0" w:tplc="FFFFFFFF">
      <w:start w:val="1"/>
      <w:numFmt w:val="lowerLetter"/>
      <w:lvlText w:val="%1."/>
      <w:lvlJc w:val="left"/>
      <w:pPr>
        <w:tabs>
          <w:tab w:val="num" w:pos="1440"/>
        </w:tabs>
        <w:ind w:left="1440" w:hanging="360"/>
      </w:pPr>
    </w:lvl>
    <w:lvl w:ilvl="1" w:tplc="FFFFFFFF">
      <w:start w:val="3"/>
      <w:numFmt w:val="upperRoman"/>
      <w:lvlText w:val="%2."/>
      <w:lvlJc w:val="left"/>
      <w:pPr>
        <w:tabs>
          <w:tab w:val="num" w:pos="2520"/>
        </w:tabs>
        <w:ind w:left="2520" w:hanging="720"/>
      </w:pPr>
      <w:rPr>
        <w:u w:val="single"/>
      </w:rPr>
    </w:lvl>
    <w:lvl w:ilvl="2" w:tplc="FFFFFFFF">
      <w:start w:val="2"/>
      <w:numFmt w:val="decimal"/>
      <w:lvlText w:val="%3."/>
      <w:lvlJc w:val="left"/>
      <w:pPr>
        <w:tabs>
          <w:tab w:val="num" w:pos="3060"/>
        </w:tabs>
        <w:ind w:left="306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3">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4">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955"/>
    <w:rsid w:val="000045AC"/>
    <w:rsid w:val="000238F5"/>
    <w:rsid w:val="0003684C"/>
    <w:rsid w:val="0005177E"/>
    <w:rsid w:val="000545D0"/>
    <w:rsid w:val="00071F3B"/>
    <w:rsid w:val="00092D14"/>
    <w:rsid w:val="000938C8"/>
    <w:rsid w:val="000B3CFA"/>
    <w:rsid w:val="000D3E5C"/>
    <w:rsid w:val="001146D1"/>
    <w:rsid w:val="00117635"/>
    <w:rsid w:val="00140F4E"/>
    <w:rsid w:val="00177AD1"/>
    <w:rsid w:val="00177B6C"/>
    <w:rsid w:val="00195E50"/>
    <w:rsid w:val="001A1885"/>
    <w:rsid w:val="001A2D01"/>
    <w:rsid w:val="001A7A1D"/>
    <w:rsid w:val="001C38F1"/>
    <w:rsid w:val="001C5110"/>
    <w:rsid w:val="00231440"/>
    <w:rsid w:val="00245AAF"/>
    <w:rsid w:val="00271FB2"/>
    <w:rsid w:val="002908A0"/>
    <w:rsid w:val="002A45DE"/>
    <w:rsid w:val="002B1376"/>
    <w:rsid w:val="002D0497"/>
    <w:rsid w:val="002E239A"/>
    <w:rsid w:val="002E37D1"/>
    <w:rsid w:val="002F6D0E"/>
    <w:rsid w:val="00316A75"/>
    <w:rsid w:val="00321FF5"/>
    <w:rsid w:val="00325858"/>
    <w:rsid w:val="00367CDF"/>
    <w:rsid w:val="00377959"/>
    <w:rsid w:val="00380D51"/>
    <w:rsid w:val="003B2CC6"/>
    <w:rsid w:val="003E1E86"/>
    <w:rsid w:val="004121A7"/>
    <w:rsid w:val="00436301"/>
    <w:rsid w:val="00451564"/>
    <w:rsid w:val="00453186"/>
    <w:rsid w:val="00462A6E"/>
    <w:rsid w:val="00466869"/>
    <w:rsid w:val="00494E10"/>
    <w:rsid w:val="004A1250"/>
    <w:rsid w:val="004A7E5A"/>
    <w:rsid w:val="004B371B"/>
    <w:rsid w:val="004C3615"/>
    <w:rsid w:val="004C41B1"/>
    <w:rsid w:val="004D1B50"/>
    <w:rsid w:val="004F7D23"/>
    <w:rsid w:val="005105F2"/>
    <w:rsid w:val="00513067"/>
    <w:rsid w:val="00561103"/>
    <w:rsid w:val="0056640B"/>
    <w:rsid w:val="0057729C"/>
    <w:rsid w:val="005A2EC4"/>
    <w:rsid w:val="005C56C9"/>
    <w:rsid w:val="005D2B8D"/>
    <w:rsid w:val="005E31B0"/>
    <w:rsid w:val="005E7F4E"/>
    <w:rsid w:val="005F6B2D"/>
    <w:rsid w:val="00640185"/>
    <w:rsid w:val="00653218"/>
    <w:rsid w:val="006764AE"/>
    <w:rsid w:val="00676CFF"/>
    <w:rsid w:val="00685F3F"/>
    <w:rsid w:val="006919FC"/>
    <w:rsid w:val="00693122"/>
    <w:rsid w:val="006C0647"/>
    <w:rsid w:val="006D68DF"/>
    <w:rsid w:val="0070409E"/>
    <w:rsid w:val="00723A0B"/>
    <w:rsid w:val="00723B5D"/>
    <w:rsid w:val="0073637C"/>
    <w:rsid w:val="00737C82"/>
    <w:rsid w:val="00755A27"/>
    <w:rsid w:val="00755E4C"/>
    <w:rsid w:val="00771DE0"/>
    <w:rsid w:val="00785ED5"/>
    <w:rsid w:val="00787204"/>
    <w:rsid w:val="007A5B70"/>
    <w:rsid w:val="007A6215"/>
    <w:rsid w:val="007B29B7"/>
    <w:rsid w:val="007C3DD0"/>
    <w:rsid w:val="007F35DA"/>
    <w:rsid w:val="00803D81"/>
    <w:rsid w:val="00810DFB"/>
    <w:rsid w:val="008258F6"/>
    <w:rsid w:val="008336E8"/>
    <w:rsid w:val="00872CFC"/>
    <w:rsid w:val="00881C53"/>
    <w:rsid w:val="00882CD3"/>
    <w:rsid w:val="0089125E"/>
    <w:rsid w:val="0089300E"/>
    <w:rsid w:val="008B1736"/>
    <w:rsid w:val="008B769D"/>
    <w:rsid w:val="008C7A19"/>
    <w:rsid w:val="008D399E"/>
    <w:rsid w:val="008D3F00"/>
    <w:rsid w:val="008D7D2B"/>
    <w:rsid w:val="008D7D33"/>
    <w:rsid w:val="008E0BA3"/>
    <w:rsid w:val="009247DE"/>
    <w:rsid w:val="00927366"/>
    <w:rsid w:val="00954681"/>
    <w:rsid w:val="0095616F"/>
    <w:rsid w:val="00964562"/>
    <w:rsid w:val="00964C32"/>
    <w:rsid w:val="00965DC8"/>
    <w:rsid w:val="00970EE1"/>
    <w:rsid w:val="00973385"/>
    <w:rsid w:val="009813D6"/>
    <w:rsid w:val="00987C72"/>
    <w:rsid w:val="009A1CA4"/>
    <w:rsid w:val="009A2249"/>
    <w:rsid w:val="009B0147"/>
    <w:rsid w:val="009B0D9E"/>
    <w:rsid w:val="009B5736"/>
    <w:rsid w:val="009C06D1"/>
    <w:rsid w:val="009D04BA"/>
    <w:rsid w:val="009F60A9"/>
    <w:rsid w:val="00A0095C"/>
    <w:rsid w:val="00A107B7"/>
    <w:rsid w:val="00A147AA"/>
    <w:rsid w:val="00A25BF7"/>
    <w:rsid w:val="00A26010"/>
    <w:rsid w:val="00A36BC7"/>
    <w:rsid w:val="00A405D7"/>
    <w:rsid w:val="00A4287A"/>
    <w:rsid w:val="00A47251"/>
    <w:rsid w:val="00A533B7"/>
    <w:rsid w:val="00A67445"/>
    <w:rsid w:val="00A75728"/>
    <w:rsid w:val="00A779B6"/>
    <w:rsid w:val="00A8483C"/>
    <w:rsid w:val="00A8624D"/>
    <w:rsid w:val="00A939E1"/>
    <w:rsid w:val="00A94AA8"/>
    <w:rsid w:val="00A9730B"/>
    <w:rsid w:val="00AA00DF"/>
    <w:rsid w:val="00AB1F9A"/>
    <w:rsid w:val="00AB66AF"/>
    <w:rsid w:val="00AC3059"/>
    <w:rsid w:val="00AC35E8"/>
    <w:rsid w:val="00AD261D"/>
    <w:rsid w:val="00AD5BDC"/>
    <w:rsid w:val="00AF1F64"/>
    <w:rsid w:val="00B2214B"/>
    <w:rsid w:val="00B26DCC"/>
    <w:rsid w:val="00B331FC"/>
    <w:rsid w:val="00B338E5"/>
    <w:rsid w:val="00B465BA"/>
    <w:rsid w:val="00B576E1"/>
    <w:rsid w:val="00B57DAE"/>
    <w:rsid w:val="00B65CFA"/>
    <w:rsid w:val="00B87ED0"/>
    <w:rsid w:val="00BE7847"/>
    <w:rsid w:val="00BF45D3"/>
    <w:rsid w:val="00C04F1B"/>
    <w:rsid w:val="00C05CDB"/>
    <w:rsid w:val="00C0764F"/>
    <w:rsid w:val="00C227B4"/>
    <w:rsid w:val="00C26C72"/>
    <w:rsid w:val="00C31F1A"/>
    <w:rsid w:val="00C55697"/>
    <w:rsid w:val="00C60895"/>
    <w:rsid w:val="00C71A57"/>
    <w:rsid w:val="00C94304"/>
    <w:rsid w:val="00CA4017"/>
    <w:rsid w:val="00CB173D"/>
    <w:rsid w:val="00CC77E5"/>
    <w:rsid w:val="00CD1230"/>
    <w:rsid w:val="00CD168F"/>
    <w:rsid w:val="00CE5B65"/>
    <w:rsid w:val="00CF09C8"/>
    <w:rsid w:val="00CF1625"/>
    <w:rsid w:val="00CF799C"/>
    <w:rsid w:val="00D00C58"/>
    <w:rsid w:val="00D33BFC"/>
    <w:rsid w:val="00D40D15"/>
    <w:rsid w:val="00D40F43"/>
    <w:rsid w:val="00D44E09"/>
    <w:rsid w:val="00D532CD"/>
    <w:rsid w:val="00D53418"/>
    <w:rsid w:val="00D56EC6"/>
    <w:rsid w:val="00D65BB5"/>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1442F"/>
    <w:rsid w:val="00E20183"/>
    <w:rsid w:val="00E3337E"/>
    <w:rsid w:val="00E35778"/>
    <w:rsid w:val="00E439A0"/>
    <w:rsid w:val="00E54043"/>
    <w:rsid w:val="00E54C82"/>
    <w:rsid w:val="00EB060B"/>
    <w:rsid w:val="00EB1756"/>
    <w:rsid w:val="00ED58DE"/>
    <w:rsid w:val="00EE3BEE"/>
    <w:rsid w:val="00F0380E"/>
    <w:rsid w:val="00F03ED5"/>
    <w:rsid w:val="00F05965"/>
    <w:rsid w:val="00F151E6"/>
    <w:rsid w:val="00F205C0"/>
    <w:rsid w:val="00F251EB"/>
    <w:rsid w:val="00F34BE0"/>
    <w:rsid w:val="00F44799"/>
    <w:rsid w:val="00F5377D"/>
    <w:rsid w:val="00F6523E"/>
    <w:rsid w:val="00F72E16"/>
    <w:rsid w:val="00FA350A"/>
    <w:rsid w:val="00FD6763"/>
    <w:rsid w:val="00FE0C8B"/>
    <w:rsid w:val="00FE55D6"/>
    <w:rsid w:val="00FE7EF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paragraph" w:styleId="ListParagraph">
    <w:name w:val="List Paragraph"/>
    <w:basedOn w:val="Normal"/>
    <w:uiPriority w:val="34"/>
    <w:qFormat/>
    <w:rsid w:val="00ED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paragraph" w:styleId="ListParagraph">
    <w:name w:val="List Paragraph"/>
    <w:basedOn w:val="Normal"/>
    <w:uiPriority w:val="34"/>
    <w:qFormat/>
    <w:rsid w:val="00ED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7142771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97840013">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197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3</TotalTime>
  <Pages>6</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11858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2013-02-04T16:25:00Z</cp:lastPrinted>
  <dcterms:created xsi:type="dcterms:W3CDTF">2013-11-25T02:04:00Z</dcterms:created>
  <dcterms:modified xsi:type="dcterms:W3CDTF">2013-11-25T02:19:00Z</dcterms:modified>
</cp:coreProperties>
</file>