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7D" w:rsidRPr="009407BC" w:rsidRDefault="000C5362" w:rsidP="00BC278B">
      <w:pPr>
        <w:rPr>
          <w:rFonts w:ascii="Times New Roman" w:hAnsi="Times New Roman" w:cs="Times New Roman"/>
          <w:sz w:val="24"/>
          <w:szCs w:val="24"/>
        </w:rPr>
      </w:pPr>
      <w:r w:rsidRPr="009407BC">
        <w:rPr>
          <w:rFonts w:ascii="Times New Roman" w:hAnsi="Times New Roman" w:cs="Times New Roman"/>
          <w:sz w:val="24"/>
          <w:szCs w:val="24"/>
        </w:rPr>
        <w:t>The SAP consists of two parts: (a</w:t>
      </w:r>
      <w:r w:rsidR="004418F7" w:rsidRPr="009407BC">
        <w:rPr>
          <w:rFonts w:ascii="Times New Roman" w:hAnsi="Times New Roman" w:cs="Times New Roman"/>
          <w:sz w:val="24"/>
          <w:szCs w:val="24"/>
        </w:rPr>
        <w:t xml:space="preserve">) </w:t>
      </w:r>
      <w:r w:rsidR="004418F7" w:rsidRPr="009407BC">
        <w:rPr>
          <w:rFonts w:ascii="Times New Roman" w:hAnsi="Times New Roman" w:cs="Times New Roman"/>
          <w:b/>
          <w:sz w:val="24"/>
          <w:szCs w:val="24"/>
        </w:rPr>
        <w:t>Field</w:t>
      </w:r>
      <w:r w:rsidRPr="009407BC">
        <w:rPr>
          <w:rFonts w:ascii="Times New Roman" w:hAnsi="Times New Roman" w:cs="Times New Roman"/>
          <w:b/>
          <w:sz w:val="24"/>
          <w:szCs w:val="24"/>
        </w:rPr>
        <w:t xml:space="preserve"> Sampling Plan (FSP)</w:t>
      </w:r>
      <w:r w:rsidRPr="009407BC">
        <w:rPr>
          <w:rFonts w:ascii="Times New Roman" w:hAnsi="Times New Roman" w:cs="Times New Roman"/>
          <w:sz w:val="24"/>
          <w:szCs w:val="24"/>
        </w:rPr>
        <w:t xml:space="preserve"> </w:t>
      </w:r>
      <w:r w:rsidR="00414B7D" w:rsidRPr="009407BC">
        <w:rPr>
          <w:rFonts w:ascii="Times New Roman" w:hAnsi="Times New Roman" w:cs="Times New Roman"/>
          <w:sz w:val="24"/>
          <w:szCs w:val="24"/>
        </w:rPr>
        <w:t xml:space="preserve">(b) </w:t>
      </w:r>
      <w:r w:rsidR="00414B7D" w:rsidRPr="009407BC">
        <w:rPr>
          <w:rFonts w:ascii="Times New Roman" w:hAnsi="Times New Roman" w:cs="Times New Roman"/>
          <w:b/>
          <w:sz w:val="24"/>
          <w:szCs w:val="24"/>
        </w:rPr>
        <w:t>Quality Assurance project Plan</w:t>
      </w:r>
      <w:r w:rsidR="00414B7D" w:rsidRPr="009407BC">
        <w:rPr>
          <w:rFonts w:ascii="Times New Roman" w:hAnsi="Times New Roman" w:cs="Times New Roman"/>
          <w:sz w:val="24"/>
          <w:szCs w:val="24"/>
        </w:rPr>
        <w:t xml:space="preserve"> </w:t>
      </w:r>
      <w:r w:rsidR="00414B7D" w:rsidRPr="009407BC">
        <w:rPr>
          <w:rFonts w:ascii="Times New Roman" w:hAnsi="Times New Roman" w:cs="Times New Roman"/>
          <w:b/>
          <w:sz w:val="24"/>
          <w:szCs w:val="24"/>
        </w:rPr>
        <w:t>(QAPP)</w:t>
      </w:r>
      <w:r w:rsidR="00414B7D" w:rsidRPr="009407BC">
        <w:rPr>
          <w:rFonts w:ascii="Times New Roman" w:hAnsi="Times New Roman" w:cs="Times New Roman"/>
          <w:sz w:val="24"/>
          <w:szCs w:val="24"/>
        </w:rPr>
        <w:t xml:space="preserve"> </w:t>
      </w:r>
      <w:r w:rsidR="00D646A7" w:rsidRPr="009407BC">
        <w:rPr>
          <w:rFonts w:ascii="Times New Roman" w:hAnsi="Times New Roman" w:cs="Times New Roman"/>
          <w:sz w:val="24"/>
          <w:szCs w:val="24"/>
        </w:rPr>
        <w:t xml:space="preserve">that </w:t>
      </w:r>
      <w:r w:rsidR="00741879" w:rsidRPr="009407BC">
        <w:rPr>
          <w:rFonts w:ascii="Times New Roman" w:hAnsi="Times New Roman" w:cs="Times New Roman"/>
          <w:sz w:val="24"/>
          <w:szCs w:val="24"/>
        </w:rPr>
        <w:t xml:space="preserve">supplement the Remedial Investigation and Feasibility Study (RI/FS) work plan for the RI/FS at Pepco’s Benning Road Facility (Site).  The RI/FS Study Area consists of </w:t>
      </w:r>
      <w:r w:rsidR="00D646A7" w:rsidRPr="009407BC">
        <w:rPr>
          <w:rFonts w:ascii="Times New Roman" w:hAnsi="Times New Roman" w:cs="Times New Roman"/>
          <w:sz w:val="24"/>
          <w:szCs w:val="24"/>
        </w:rPr>
        <w:t xml:space="preserve">a </w:t>
      </w:r>
      <w:r w:rsidR="00741879" w:rsidRPr="009407BC">
        <w:rPr>
          <w:rFonts w:ascii="Times New Roman" w:hAnsi="Times New Roman" w:cs="Times New Roman"/>
          <w:sz w:val="24"/>
          <w:szCs w:val="24"/>
        </w:rPr>
        <w:t xml:space="preserve">“Landside” component </w:t>
      </w:r>
      <w:r w:rsidR="00D646A7" w:rsidRPr="009407BC">
        <w:rPr>
          <w:rFonts w:ascii="Times New Roman" w:hAnsi="Times New Roman" w:cs="Times New Roman"/>
          <w:sz w:val="24"/>
          <w:szCs w:val="24"/>
        </w:rPr>
        <w:t xml:space="preserve">that </w:t>
      </w:r>
      <w:r w:rsidR="00741879" w:rsidRPr="009407BC">
        <w:rPr>
          <w:rFonts w:ascii="Times New Roman" w:hAnsi="Times New Roman" w:cs="Times New Roman"/>
          <w:sz w:val="24"/>
          <w:szCs w:val="24"/>
        </w:rPr>
        <w:t>will focus on the Site itself, and a Waterside” components that will focus on the shoreline and sediments in the segment of the river adjacent to and immediately downstream of t</w:t>
      </w:r>
      <w:r w:rsidR="00AE1BAA" w:rsidRPr="009407BC">
        <w:rPr>
          <w:rFonts w:ascii="Times New Roman" w:hAnsi="Times New Roman" w:cs="Times New Roman"/>
          <w:sz w:val="24"/>
          <w:szCs w:val="24"/>
        </w:rPr>
        <w:t>he Site (Figure 1).</w:t>
      </w:r>
      <w:r w:rsidR="00741879" w:rsidRPr="009407BC">
        <w:rPr>
          <w:rFonts w:ascii="Times New Roman" w:hAnsi="Times New Roman" w:cs="Times New Roman"/>
          <w:sz w:val="24"/>
          <w:szCs w:val="24"/>
        </w:rPr>
        <w:t xml:space="preserve">  </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tblGrid>
      <w:tr w:rsidR="006154ED" w:rsidRPr="009407BC" w:rsidTr="006154ED">
        <w:trPr>
          <w:trHeight w:val="4583"/>
        </w:trPr>
        <w:tc>
          <w:tcPr>
            <w:tcW w:w="3708" w:type="dxa"/>
          </w:tcPr>
          <w:p w:rsidR="006154ED" w:rsidRPr="009407BC" w:rsidRDefault="006154ED" w:rsidP="00BC278B">
            <w:pPr>
              <w:rPr>
                <w:rFonts w:ascii="Times New Roman" w:hAnsi="Times New Roman" w:cs="Times New Roman"/>
                <w:b/>
                <w:sz w:val="24"/>
                <w:szCs w:val="24"/>
              </w:rPr>
            </w:pPr>
            <w:r w:rsidRPr="009407BC">
              <w:rPr>
                <w:rFonts w:ascii="Times New Roman" w:hAnsi="Times New Roman" w:cs="Times New Roman"/>
                <w:b/>
                <w:sz w:val="24"/>
                <w:szCs w:val="24"/>
              </w:rPr>
              <w:t xml:space="preserve">Landside and Waterside Data Collection Program </w:t>
            </w:r>
          </w:p>
          <w:p w:rsidR="006154ED" w:rsidRPr="009407BC" w:rsidRDefault="006154ED" w:rsidP="00BC278B">
            <w:pPr>
              <w:rPr>
                <w:rFonts w:ascii="Times New Roman" w:hAnsi="Times New Roman" w:cs="Times New Roman"/>
                <w:sz w:val="24"/>
                <w:szCs w:val="24"/>
              </w:rPr>
            </w:pPr>
            <w:r w:rsidRPr="009407BC">
              <w:rPr>
                <w:rFonts w:ascii="Times New Roman" w:hAnsi="Times New Roman" w:cs="Times New Roman"/>
                <w:sz w:val="24"/>
                <w:szCs w:val="24"/>
              </w:rPr>
              <w:t xml:space="preserve">The samples collected from the Landside and Waterside Study Areas including surface soil samples, subsurface soil samples, water and sediment samples from Storm drains, groundwater samples surface, surface and subsurface sediment samples, surface water samples will be analyzed for the combinations of the analysis including </w:t>
            </w:r>
            <w:r w:rsidRPr="009407BC">
              <w:rPr>
                <w:rFonts w:ascii="Times New Roman" w:hAnsi="Times New Roman" w:cs="Times New Roman"/>
                <w:sz w:val="24"/>
                <w:szCs w:val="24"/>
                <w:u w:val="single"/>
              </w:rPr>
              <w:t xml:space="preserve">TPH, VOCs, PCBs, metals, </w:t>
            </w:r>
            <w:r w:rsidR="003D7C61" w:rsidRPr="009407BC">
              <w:rPr>
                <w:rFonts w:ascii="Times New Roman" w:hAnsi="Times New Roman" w:cs="Times New Roman"/>
                <w:sz w:val="24"/>
                <w:szCs w:val="24"/>
                <w:u w:val="single"/>
              </w:rPr>
              <w:t xml:space="preserve">total and dissolved metals in water samples, </w:t>
            </w:r>
            <w:r w:rsidRPr="009407BC">
              <w:rPr>
                <w:rFonts w:ascii="Times New Roman" w:hAnsi="Times New Roman" w:cs="Times New Roman"/>
                <w:sz w:val="24"/>
                <w:szCs w:val="24"/>
                <w:u w:val="single"/>
              </w:rPr>
              <w:t>EPA 16 PAHs, SVOCs, pesticides, and dioxins/furans.</w:t>
            </w:r>
            <w:r w:rsidRPr="009407BC">
              <w:rPr>
                <w:rFonts w:ascii="Times New Roman" w:hAnsi="Times New Roman" w:cs="Times New Roman"/>
                <w:sz w:val="24"/>
                <w:szCs w:val="24"/>
              </w:rPr>
              <w:t xml:space="preserve">  Select samples from all the sampling media will be submitted for </w:t>
            </w:r>
            <w:r w:rsidRPr="009407BC">
              <w:rPr>
                <w:rFonts w:ascii="Times New Roman" w:hAnsi="Times New Roman" w:cs="Times New Roman"/>
                <w:sz w:val="24"/>
                <w:szCs w:val="24"/>
                <w:u w:val="single"/>
              </w:rPr>
              <w:t xml:space="preserve">forensic analysis for PCBs (209 congeners), PAH fingerprinting, and dioxin/furans </w:t>
            </w:r>
            <w:r w:rsidRPr="009407BC">
              <w:rPr>
                <w:rFonts w:ascii="Times New Roman" w:hAnsi="Times New Roman" w:cs="Times New Roman"/>
                <w:sz w:val="24"/>
                <w:szCs w:val="24"/>
              </w:rPr>
              <w:t xml:space="preserve">to evaluate the origin and contribution of the contaminants. The Landside and Waterside Data Collection Program is summarized in Tables  4 and 5 of the SAP Part 1.  </w:t>
            </w:r>
          </w:p>
        </w:tc>
      </w:tr>
    </w:tbl>
    <w:p w:rsidR="00AE1BAA" w:rsidRPr="009407BC" w:rsidRDefault="00414B7D" w:rsidP="00BC278B">
      <w:pPr>
        <w:spacing w:after="0"/>
        <w:rPr>
          <w:rFonts w:ascii="Times New Roman" w:hAnsi="Times New Roman" w:cs="Times New Roman"/>
          <w:sz w:val="24"/>
          <w:szCs w:val="24"/>
        </w:rPr>
      </w:pPr>
      <w:r w:rsidRPr="009407BC">
        <w:rPr>
          <w:rFonts w:ascii="Times New Roman" w:hAnsi="Times New Roman" w:cs="Times New Roman"/>
          <w:b/>
          <w:sz w:val="24"/>
          <w:szCs w:val="24"/>
          <w:u w:val="single"/>
        </w:rPr>
        <w:t>Field Sampling Plan (FSP)</w:t>
      </w:r>
      <w:r w:rsidR="00B22826" w:rsidRPr="009407BC">
        <w:rPr>
          <w:rFonts w:ascii="Times New Roman" w:hAnsi="Times New Roman" w:cs="Times New Roman"/>
          <w:sz w:val="24"/>
          <w:szCs w:val="24"/>
        </w:rPr>
        <w:t xml:space="preserve"> provides guidance for all </w:t>
      </w:r>
      <w:r w:rsidR="00D646A7" w:rsidRPr="009407BC">
        <w:rPr>
          <w:rFonts w:ascii="Times New Roman" w:hAnsi="Times New Roman" w:cs="Times New Roman"/>
          <w:sz w:val="24"/>
          <w:szCs w:val="24"/>
        </w:rPr>
        <w:t>fieldwork</w:t>
      </w:r>
      <w:r w:rsidR="00B22826" w:rsidRPr="009407BC">
        <w:rPr>
          <w:rFonts w:ascii="Times New Roman" w:hAnsi="Times New Roman" w:cs="Times New Roman"/>
          <w:sz w:val="24"/>
          <w:szCs w:val="24"/>
        </w:rPr>
        <w:t xml:space="preserve"> by defining in detail the sampling and data-gathering methods to be used on the project</w:t>
      </w:r>
      <w:r w:rsidR="00AE1BAA" w:rsidRPr="009407BC">
        <w:rPr>
          <w:rFonts w:ascii="Times New Roman" w:hAnsi="Times New Roman" w:cs="Times New Roman"/>
          <w:sz w:val="24"/>
          <w:szCs w:val="24"/>
        </w:rPr>
        <w:t xml:space="preserve"> for Landside and Waterside investigation</w:t>
      </w:r>
      <w:r w:rsidR="00D646A7" w:rsidRPr="009407BC">
        <w:rPr>
          <w:rFonts w:ascii="Times New Roman" w:hAnsi="Times New Roman" w:cs="Times New Roman"/>
          <w:sz w:val="24"/>
          <w:szCs w:val="24"/>
        </w:rPr>
        <w:t>s</w:t>
      </w:r>
      <w:r w:rsidR="00B22826" w:rsidRPr="009407BC">
        <w:rPr>
          <w:rFonts w:ascii="Times New Roman" w:hAnsi="Times New Roman" w:cs="Times New Roman"/>
          <w:sz w:val="24"/>
          <w:szCs w:val="24"/>
        </w:rPr>
        <w:t>.</w:t>
      </w:r>
      <w:r w:rsidR="00304C55" w:rsidRPr="009407BC">
        <w:rPr>
          <w:rFonts w:ascii="Times New Roman" w:hAnsi="Times New Roman" w:cs="Times New Roman"/>
          <w:sz w:val="24"/>
          <w:szCs w:val="24"/>
        </w:rPr>
        <w:t xml:space="preserve"> </w:t>
      </w:r>
      <w:r w:rsidR="00AE1BAA" w:rsidRPr="009407BC">
        <w:rPr>
          <w:rFonts w:ascii="Times New Roman" w:hAnsi="Times New Roman" w:cs="Times New Roman"/>
          <w:sz w:val="24"/>
          <w:szCs w:val="24"/>
        </w:rPr>
        <w:t xml:space="preserve">Fieldwork will be conducted to evaluate impacts to the </w:t>
      </w:r>
      <w:r w:rsidR="004418F7" w:rsidRPr="009407BC">
        <w:rPr>
          <w:rFonts w:ascii="Times New Roman" w:hAnsi="Times New Roman" w:cs="Times New Roman"/>
          <w:sz w:val="24"/>
          <w:szCs w:val="24"/>
        </w:rPr>
        <w:t>environmental</w:t>
      </w:r>
      <w:r w:rsidR="00AE1BAA" w:rsidRPr="009407BC">
        <w:rPr>
          <w:rFonts w:ascii="Times New Roman" w:hAnsi="Times New Roman" w:cs="Times New Roman"/>
          <w:sz w:val="24"/>
          <w:szCs w:val="24"/>
        </w:rPr>
        <w:t xml:space="preserve"> media in the Study Area.  Field work will include drilling of soil borings, installation of monitoring wells, groundwater </w:t>
      </w:r>
      <w:r w:rsidR="004418F7" w:rsidRPr="009407BC">
        <w:rPr>
          <w:rFonts w:ascii="Times New Roman" w:hAnsi="Times New Roman" w:cs="Times New Roman"/>
          <w:sz w:val="24"/>
          <w:szCs w:val="24"/>
        </w:rPr>
        <w:t>measurements</w:t>
      </w:r>
      <w:r w:rsidR="00AE1BAA" w:rsidRPr="009407BC">
        <w:rPr>
          <w:rFonts w:ascii="Times New Roman" w:hAnsi="Times New Roman" w:cs="Times New Roman"/>
          <w:sz w:val="24"/>
          <w:szCs w:val="24"/>
        </w:rPr>
        <w:t xml:space="preserve">, and collection of soil, sediment, surface water, and groundwater samples for field screening and laboratory analysis. A set of standardized project Operating Procedures (POPs) following USEPA and other applicable standard protocols, for the proposed field sampling and data collection program is included in Appendix A of the SAP Document Part 1.  The field investigation activities </w:t>
      </w:r>
      <w:r w:rsidR="000C01C0" w:rsidRPr="009407BC">
        <w:rPr>
          <w:rFonts w:ascii="Times New Roman" w:hAnsi="Times New Roman" w:cs="Times New Roman"/>
          <w:sz w:val="24"/>
          <w:szCs w:val="24"/>
        </w:rPr>
        <w:t>for Landside</w:t>
      </w:r>
      <w:r w:rsidR="00AE1BAA" w:rsidRPr="009407BC">
        <w:rPr>
          <w:rFonts w:ascii="Times New Roman" w:hAnsi="Times New Roman" w:cs="Times New Roman"/>
          <w:sz w:val="24"/>
          <w:szCs w:val="24"/>
        </w:rPr>
        <w:t xml:space="preserve"> and Waterside </w:t>
      </w:r>
      <w:r w:rsidR="00B72618" w:rsidRPr="009407BC">
        <w:rPr>
          <w:rFonts w:ascii="Times New Roman" w:hAnsi="Times New Roman" w:cs="Times New Roman"/>
          <w:sz w:val="24"/>
          <w:szCs w:val="24"/>
        </w:rPr>
        <w:t xml:space="preserve">Study Area </w:t>
      </w:r>
      <w:r w:rsidR="00AE1BAA" w:rsidRPr="009407BC">
        <w:rPr>
          <w:rFonts w:ascii="Times New Roman" w:hAnsi="Times New Roman" w:cs="Times New Roman"/>
          <w:sz w:val="24"/>
          <w:szCs w:val="24"/>
        </w:rPr>
        <w:t xml:space="preserve">described below: </w:t>
      </w:r>
    </w:p>
    <w:p w:rsidR="009407BC" w:rsidRDefault="009407BC" w:rsidP="00BC278B">
      <w:pPr>
        <w:spacing w:after="0"/>
        <w:rPr>
          <w:rFonts w:ascii="Times New Roman" w:hAnsi="Times New Roman" w:cs="Times New Roman"/>
          <w:b/>
          <w:sz w:val="24"/>
          <w:szCs w:val="24"/>
        </w:rPr>
      </w:pPr>
    </w:p>
    <w:p w:rsidR="00AE1BAA" w:rsidRPr="009407BC" w:rsidRDefault="00AE1BAA" w:rsidP="00BC278B">
      <w:pPr>
        <w:spacing w:after="0"/>
        <w:rPr>
          <w:rFonts w:ascii="Times New Roman" w:hAnsi="Times New Roman" w:cs="Times New Roman"/>
          <w:sz w:val="24"/>
          <w:szCs w:val="24"/>
        </w:rPr>
      </w:pPr>
      <w:bookmarkStart w:id="0" w:name="_GoBack"/>
      <w:bookmarkEnd w:id="0"/>
      <w:r w:rsidRPr="009407BC">
        <w:rPr>
          <w:rFonts w:ascii="Times New Roman" w:hAnsi="Times New Roman" w:cs="Times New Roman"/>
          <w:b/>
          <w:sz w:val="24"/>
          <w:szCs w:val="24"/>
        </w:rPr>
        <w:t>Landside Investigation</w:t>
      </w:r>
      <w:r w:rsidR="004404FC" w:rsidRPr="009407BC">
        <w:rPr>
          <w:rFonts w:ascii="Times New Roman" w:hAnsi="Times New Roman" w:cs="Times New Roman"/>
          <w:b/>
          <w:sz w:val="24"/>
          <w:szCs w:val="24"/>
        </w:rPr>
        <w:t xml:space="preserve"> program </w:t>
      </w:r>
      <w:r w:rsidR="004404FC" w:rsidRPr="009407BC">
        <w:rPr>
          <w:rFonts w:ascii="Times New Roman" w:hAnsi="Times New Roman" w:cs="Times New Roman"/>
          <w:sz w:val="24"/>
          <w:szCs w:val="24"/>
        </w:rPr>
        <w:t>will include three phases of work, each phase providing necessary</w:t>
      </w:r>
      <w:r w:rsidR="004418F7" w:rsidRPr="009407BC">
        <w:rPr>
          <w:rFonts w:ascii="Times New Roman" w:hAnsi="Times New Roman" w:cs="Times New Roman"/>
          <w:sz w:val="24"/>
          <w:szCs w:val="24"/>
        </w:rPr>
        <w:t xml:space="preserve"> information for the planning of the successive phase of work.  </w:t>
      </w:r>
      <w:r w:rsidR="004404FC" w:rsidRPr="009407BC">
        <w:rPr>
          <w:rFonts w:ascii="Times New Roman" w:hAnsi="Times New Roman" w:cs="Times New Roman"/>
          <w:sz w:val="24"/>
          <w:szCs w:val="24"/>
        </w:rPr>
        <w:t xml:space="preserve"> </w:t>
      </w:r>
    </w:p>
    <w:p w:rsidR="00EE5720" w:rsidRPr="009407BC" w:rsidRDefault="00304C55" w:rsidP="00BC278B">
      <w:pPr>
        <w:spacing w:after="0"/>
        <w:rPr>
          <w:rFonts w:ascii="Times New Roman" w:hAnsi="Times New Roman" w:cs="Times New Roman"/>
          <w:sz w:val="24"/>
          <w:szCs w:val="24"/>
        </w:rPr>
      </w:pPr>
      <w:r w:rsidRPr="009407BC">
        <w:rPr>
          <w:rFonts w:ascii="Times New Roman" w:hAnsi="Times New Roman" w:cs="Times New Roman"/>
          <w:b/>
          <w:sz w:val="24"/>
          <w:szCs w:val="24"/>
        </w:rPr>
        <w:t>Phase I</w:t>
      </w:r>
      <w:r w:rsidR="003965FD" w:rsidRPr="009407BC">
        <w:rPr>
          <w:rFonts w:ascii="Times New Roman" w:hAnsi="Times New Roman" w:cs="Times New Roman"/>
          <w:sz w:val="24"/>
          <w:szCs w:val="24"/>
        </w:rPr>
        <w:t xml:space="preserve"> involves s</w:t>
      </w:r>
      <w:r w:rsidRPr="009407BC">
        <w:rPr>
          <w:rFonts w:ascii="Times New Roman" w:hAnsi="Times New Roman" w:cs="Times New Roman"/>
          <w:sz w:val="24"/>
          <w:szCs w:val="24"/>
        </w:rPr>
        <w:t xml:space="preserve">creening surface soil samples using PID </w:t>
      </w:r>
      <w:r w:rsidR="003965FD" w:rsidRPr="009407BC">
        <w:rPr>
          <w:rFonts w:ascii="Times New Roman" w:hAnsi="Times New Roman" w:cs="Times New Roman"/>
          <w:sz w:val="24"/>
          <w:szCs w:val="24"/>
        </w:rPr>
        <w:t>(for VOCs)</w:t>
      </w:r>
      <w:r w:rsidR="00D646A7" w:rsidRPr="009407BC">
        <w:rPr>
          <w:rFonts w:ascii="Times New Roman" w:hAnsi="Times New Roman" w:cs="Times New Roman"/>
          <w:sz w:val="24"/>
          <w:szCs w:val="24"/>
        </w:rPr>
        <w:t>,</w:t>
      </w:r>
      <w:r w:rsidRPr="009407BC">
        <w:rPr>
          <w:rFonts w:ascii="Times New Roman" w:hAnsi="Times New Roman" w:cs="Times New Roman"/>
          <w:sz w:val="24"/>
          <w:szCs w:val="24"/>
        </w:rPr>
        <w:t xml:space="preserve"> XRF </w:t>
      </w:r>
      <w:r w:rsidR="003965FD" w:rsidRPr="009407BC">
        <w:rPr>
          <w:rFonts w:ascii="Times New Roman" w:hAnsi="Times New Roman" w:cs="Times New Roman"/>
          <w:sz w:val="24"/>
          <w:szCs w:val="24"/>
        </w:rPr>
        <w:t xml:space="preserve">(for metals) </w:t>
      </w:r>
      <w:r w:rsidRPr="009407BC">
        <w:rPr>
          <w:rFonts w:ascii="Times New Roman" w:hAnsi="Times New Roman" w:cs="Times New Roman"/>
          <w:sz w:val="24"/>
          <w:szCs w:val="24"/>
        </w:rPr>
        <w:t xml:space="preserve">and </w:t>
      </w:r>
      <w:r w:rsidR="003965FD" w:rsidRPr="009407BC">
        <w:rPr>
          <w:rFonts w:ascii="Times New Roman" w:hAnsi="Times New Roman" w:cs="Times New Roman"/>
          <w:sz w:val="24"/>
          <w:szCs w:val="24"/>
        </w:rPr>
        <w:t xml:space="preserve">sampling </w:t>
      </w:r>
      <w:r w:rsidRPr="009407BC">
        <w:rPr>
          <w:rFonts w:ascii="Times New Roman" w:hAnsi="Times New Roman" w:cs="Times New Roman"/>
          <w:sz w:val="24"/>
          <w:szCs w:val="24"/>
        </w:rPr>
        <w:t xml:space="preserve">storm drains. In addition, Phase I will involve screening of the Site using electric resistivity imaging (ERI) to identify potential anomalies, which will be investigated further in Phase II. </w:t>
      </w:r>
    </w:p>
    <w:p w:rsidR="003965FD" w:rsidRPr="009407BC" w:rsidRDefault="00304C55" w:rsidP="00BC278B">
      <w:pPr>
        <w:spacing w:after="0"/>
        <w:rPr>
          <w:rFonts w:ascii="Times New Roman" w:hAnsi="Times New Roman" w:cs="Times New Roman"/>
          <w:sz w:val="24"/>
          <w:szCs w:val="24"/>
        </w:rPr>
      </w:pPr>
      <w:r w:rsidRPr="009407BC">
        <w:rPr>
          <w:rFonts w:ascii="Times New Roman" w:hAnsi="Times New Roman" w:cs="Times New Roman"/>
          <w:b/>
          <w:sz w:val="24"/>
          <w:szCs w:val="24"/>
        </w:rPr>
        <w:t>Phase II</w:t>
      </w:r>
      <w:r w:rsidR="003965FD" w:rsidRPr="009407BC">
        <w:rPr>
          <w:rFonts w:ascii="Times New Roman" w:hAnsi="Times New Roman" w:cs="Times New Roman"/>
          <w:sz w:val="24"/>
          <w:szCs w:val="24"/>
        </w:rPr>
        <w:t xml:space="preserve"> involves s</w:t>
      </w:r>
      <w:r w:rsidRPr="009407BC">
        <w:rPr>
          <w:rFonts w:ascii="Times New Roman" w:hAnsi="Times New Roman" w:cs="Times New Roman"/>
          <w:sz w:val="24"/>
          <w:szCs w:val="24"/>
        </w:rPr>
        <w:t xml:space="preserve">ampling subsurface soil using direct push technology (DPT) to delineate potential zones of impact identified during </w:t>
      </w:r>
      <w:r w:rsidR="00D646A7" w:rsidRPr="009407BC">
        <w:rPr>
          <w:rFonts w:ascii="Times New Roman" w:hAnsi="Times New Roman" w:cs="Times New Roman"/>
          <w:sz w:val="24"/>
          <w:szCs w:val="24"/>
        </w:rPr>
        <w:t xml:space="preserve">the </w:t>
      </w:r>
      <w:r w:rsidRPr="009407BC">
        <w:rPr>
          <w:rFonts w:ascii="Times New Roman" w:hAnsi="Times New Roman" w:cs="Times New Roman"/>
          <w:sz w:val="24"/>
          <w:szCs w:val="24"/>
        </w:rPr>
        <w:t xml:space="preserve">Phase I ERI investigation. Additional direct push borings will be advanced to collect soil and groundwater samples and characterize horizontal and vertical extent of any impacts found </w:t>
      </w:r>
      <w:r w:rsidR="003965FD" w:rsidRPr="009407BC">
        <w:rPr>
          <w:rFonts w:ascii="Times New Roman" w:hAnsi="Times New Roman" w:cs="Times New Roman"/>
          <w:sz w:val="24"/>
          <w:szCs w:val="24"/>
        </w:rPr>
        <w:t xml:space="preserve">during </w:t>
      </w:r>
      <w:r w:rsidR="00D646A7" w:rsidRPr="009407BC">
        <w:rPr>
          <w:rFonts w:ascii="Times New Roman" w:hAnsi="Times New Roman" w:cs="Times New Roman"/>
          <w:sz w:val="24"/>
          <w:szCs w:val="24"/>
        </w:rPr>
        <w:t xml:space="preserve">the </w:t>
      </w:r>
      <w:r w:rsidR="003965FD" w:rsidRPr="009407BC">
        <w:rPr>
          <w:rFonts w:ascii="Times New Roman" w:hAnsi="Times New Roman" w:cs="Times New Roman"/>
          <w:sz w:val="24"/>
          <w:szCs w:val="24"/>
        </w:rPr>
        <w:t xml:space="preserve">Phase I </w:t>
      </w:r>
      <w:r w:rsidR="009407BC">
        <w:rPr>
          <w:rFonts w:ascii="Times New Roman" w:hAnsi="Times New Roman" w:cs="Times New Roman"/>
          <w:sz w:val="24"/>
          <w:szCs w:val="24"/>
        </w:rPr>
        <w:t>photoionization detector (</w:t>
      </w:r>
      <w:r w:rsidR="003965FD" w:rsidRPr="009407BC">
        <w:rPr>
          <w:rFonts w:ascii="Times New Roman" w:hAnsi="Times New Roman" w:cs="Times New Roman"/>
          <w:sz w:val="24"/>
          <w:szCs w:val="24"/>
        </w:rPr>
        <w:t>PID</w:t>
      </w:r>
      <w:r w:rsidR="009407BC">
        <w:rPr>
          <w:rFonts w:ascii="Times New Roman" w:hAnsi="Times New Roman" w:cs="Times New Roman"/>
          <w:sz w:val="24"/>
          <w:szCs w:val="24"/>
        </w:rPr>
        <w:t>)</w:t>
      </w:r>
      <w:r w:rsidR="003965FD" w:rsidRPr="009407BC">
        <w:rPr>
          <w:rFonts w:ascii="Times New Roman" w:hAnsi="Times New Roman" w:cs="Times New Roman"/>
          <w:sz w:val="24"/>
          <w:szCs w:val="24"/>
        </w:rPr>
        <w:t xml:space="preserve"> and </w:t>
      </w:r>
      <w:r w:rsidR="009407BC">
        <w:rPr>
          <w:rFonts w:ascii="Times New Roman" w:hAnsi="Times New Roman" w:cs="Times New Roman"/>
          <w:sz w:val="24"/>
          <w:szCs w:val="24"/>
        </w:rPr>
        <w:t>X-ray florescence (</w:t>
      </w:r>
      <w:r w:rsidR="003965FD" w:rsidRPr="009407BC">
        <w:rPr>
          <w:rFonts w:ascii="Times New Roman" w:hAnsi="Times New Roman" w:cs="Times New Roman"/>
          <w:sz w:val="24"/>
          <w:szCs w:val="24"/>
        </w:rPr>
        <w:t>XRF</w:t>
      </w:r>
      <w:r w:rsidR="009407BC">
        <w:rPr>
          <w:rFonts w:ascii="Times New Roman" w:hAnsi="Times New Roman" w:cs="Times New Roman"/>
          <w:sz w:val="24"/>
          <w:szCs w:val="24"/>
        </w:rPr>
        <w:t>)</w:t>
      </w:r>
      <w:r w:rsidR="003965FD" w:rsidRPr="009407BC">
        <w:rPr>
          <w:rFonts w:ascii="Times New Roman" w:hAnsi="Times New Roman" w:cs="Times New Roman"/>
          <w:sz w:val="24"/>
          <w:szCs w:val="24"/>
        </w:rPr>
        <w:t xml:space="preserve"> screening</w:t>
      </w:r>
      <w:r w:rsidR="00D646A7" w:rsidRPr="009407BC">
        <w:rPr>
          <w:rFonts w:ascii="Times New Roman" w:hAnsi="Times New Roman" w:cs="Times New Roman"/>
          <w:sz w:val="24"/>
          <w:szCs w:val="24"/>
        </w:rPr>
        <w:t>s</w:t>
      </w:r>
      <w:r w:rsidR="003965FD" w:rsidRPr="009407BC">
        <w:rPr>
          <w:rFonts w:ascii="Times New Roman" w:hAnsi="Times New Roman" w:cs="Times New Roman"/>
          <w:sz w:val="24"/>
          <w:szCs w:val="24"/>
        </w:rPr>
        <w:t xml:space="preserve">.  Soil samples will be collected </w:t>
      </w:r>
      <w:r w:rsidR="00D646A7" w:rsidRPr="009407BC">
        <w:rPr>
          <w:rFonts w:ascii="Times New Roman" w:hAnsi="Times New Roman" w:cs="Times New Roman"/>
          <w:sz w:val="24"/>
          <w:szCs w:val="24"/>
        </w:rPr>
        <w:t xml:space="preserve">at </w:t>
      </w:r>
      <w:r w:rsidR="003965FD" w:rsidRPr="009407BC">
        <w:rPr>
          <w:rFonts w:ascii="Times New Roman" w:hAnsi="Times New Roman" w:cs="Times New Roman"/>
          <w:sz w:val="24"/>
          <w:szCs w:val="24"/>
        </w:rPr>
        <w:t xml:space="preserve">three different depths </w:t>
      </w:r>
      <w:r w:rsidR="00B72618" w:rsidRPr="009407BC">
        <w:rPr>
          <w:rFonts w:ascii="Times New Roman" w:hAnsi="Times New Roman" w:cs="Times New Roman"/>
          <w:sz w:val="24"/>
          <w:szCs w:val="24"/>
        </w:rPr>
        <w:t>from each boring</w:t>
      </w:r>
      <w:r w:rsidR="00D646A7" w:rsidRPr="009407BC">
        <w:rPr>
          <w:rFonts w:ascii="Times New Roman" w:hAnsi="Times New Roman" w:cs="Times New Roman"/>
          <w:sz w:val="24"/>
          <w:szCs w:val="24"/>
        </w:rPr>
        <w:t>. The samples will then be</w:t>
      </w:r>
      <w:r w:rsidR="003965FD" w:rsidRPr="009407BC">
        <w:rPr>
          <w:rFonts w:ascii="Times New Roman" w:hAnsi="Times New Roman" w:cs="Times New Roman"/>
          <w:sz w:val="24"/>
          <w:szCs w:val="24"/>
        </w:rPr>
        <w:t xml:space="preserve"> subjected to </w:t>
      </w:r>
      <w:r w:rsidR="003965FD" w:rsidRPr="009407BC">
        <w:rPr>
          <w:rFonts w:ascii="Times New Roman" w:hAnsi="Times New Roman" w:cs="Times New Roman"/>
          <w:sz w:val="24"/>
          <w:szCs w:val="24"/>
        </w:rPr>
        <w:lastRenderedPageBreak/>
        <w:t>screening using an XRF field instrument, TPH and PCB aroclor</w:t>
      </w:r>
      <w:r w:rsidR="00D646A7" w:rsidRPr="009407BC">
        <w:rPr>
          <w:rFonts w:ascii="Times New Roman" w:hAnsi="Times New Roman" w:cs="Times New Roman"/>
          <w:sz w:val="24"/>
          <w:szCs w:val="24"/>
        </w:rPr>
        <w:t>s</w:t>
      </w:r>
      <w:r w:rsidR="003965FD" w:rsidRPr="009407BC">
        <w:rPr>
          <w:rFonts w:ascii="Times New Roman" w:hAnsi="Times New Roman" w:cs="Times New Roman"/>
          <w:sz w:val="24"/>
          <w:szCs w:val="24"/>
        </w:rPr>
        <w:t xml:space="preserve"> using an on-site mobile laboratory. Groundwater samples will also be collected from these boring</w:t>
      </w:r>
      <w:r w:rsidR="00D646A7" w:rsidRPr="009407BC">
        <w:rPr>
          <w:rFonts w:ascii="Times New Roman" w:hAnsi="Times New Roman" w:cs="Times New Roman"/>
          <w:sz w:val="24"/>
          <w:szCs w:val="24"/>
        </w:rPr>
        <w:t>s</w:t>
      </w:r>
      <w:r w:rsidR="00B72618" w:rsidRPr="009407BC">
        <w:rPr>
          <w:rFonts w:ascii="Times New Roman" w:hAnsi="Times New Roman" w:cs="Times New Roman"/>
          <w:sz w:val="24"/>
          <w:szCs w:val="24"/>
        </w:rPr>
        <w:t>.</w:t>
      </w:r>
      <w:r w:rsidR="003965FD" w:rsidRPr="009407BC">
        <w:rPr>
          <w:rFonts w:ascii="Times New Roman" w:hAnsi="Times New Roman" w:cs="Times New Roman"/>
          <w:sz w:val="24"/>
          <w:szCs w:val="24"/>
        </w:rPr>
        <w:t xml:space="preserve">  </w:t>
      </w:r>
    </w:p>
    <w:p w:rsidR="009407BC" w:rsidRDefault="003965FD" w:rsidP="00BC278B">
      <w:pPr>
        <w:spacing w:after="0"/>
        <w:rPr>
          <w:rFonts w:ascii="Times New Roman" w:hAnsi="Times New Roman" w:cs="Times New Roman"/>
          <w:sz w:val="24"/>
          <w:szCs w:val="24"/>
        </w:rPr>
      </w:pPr>
      <w:r w:rsidRPr="009407BC">
        <w:rPr>
          <w:rFonts w:ascii="Times New Roman" w:hAnsi="Times New Roman" w:cs="Times New Roman"/>
          <w:b/>
          <w:sz w:val="24"/>
          <w:szCs w:val="24"/>
        </w:rPr>
        <w:t>Phase III</w:t>
      </w:r>
      <w:r w:rsidRPr="009407BC">
        <w:rPr>
          <w:rFonts w:ascii="Times New Roman" w:hAnsi="Times New Roman" w:cs="Times New Roman"/>
          <w:sz w:val="24"/>
          <w:szCs w:val="24"/>
        </w:rPr>
        <w:t xml:space="preserve"> involve</w:t>
      </w:r>
      <w:r w:rsidR="00EE5720" w:rsidRPr="009407BC">
        <w:rPr>
          <w:rFonts w:ascii="Times New Roman" w:hAnsi="Times New Roman" w:cs="Times New Roman"/>
          <w:sz w:val="24"/>
          <w:szCs w:val="24"/>
        </w:rPr>
        <w:t>s</w:t>
      </w:r>
      <w:r w:rsidRPr="009407BC">
        <w:rPr>
          <w:rFonts w:ascii="Times New Roman" w:hAnsi="Times New Roman" w:cs="Times New Roman"/>
          <w:sz w:val="24"/>
          <w:szCs w:val="24"/>
        </w:rPr>
        <w:t xml:space="preserve"> installing monitoring wells for </w:t>
      </w:r>
      <w:r w:rsidR="00A1036B" w:rsidRPr="009407BC">
        <w:rPr>
          <w:rFonts w:ascii="Times New Roman" w:hAnsi="Times New Roman" w:cs="Times New Roman"/>
          <w:sz w:val="24"/>
          <w:szCs w:val="24"/>
        </w:rPr>
        <w:t xml:space="preserve">a </w:t>
      </w:r>
      <w:r w:rsidRPr="009407BC">
        <w:rPr>
          <w:rFonts w:ascii="Times New Roman" w:hAnsi="Times New Roman" w:cs="Times New Roman"/>
          <w:sz w:val="24"/>
          <w:szCs w:val="24"/>
        </w:rPr>
        <w:t>detailed hydrogeologic</w:t>
      </w:r>
      <w:r w:rsidR="00A1036B" w:rsidRPr="009407BC">
        <w:rPr>
          <w:rFonts w:ascii="Times New Roman" w:hAnsi="Times New Roman" w:cs="Times New Roman"/>
          <w:sz w:val="24"/>
          <w:szCs w:val="24"/>
        </w:rPr>
        <w:t>al</w:t>
      </w:r>
      <w:r w:rsidRPr="009407BC">
        <w:rPr>
          <w:rFonts w:ascii="Times New Roman" w:hAnsi="Times New Roman" w:cs="Times New Roman"/>
          <w:sz w:val="24"/>
          <w:szCs w:val="24"/>
        </w:rPr>
        <w:t xml:space="preserve"> investigation including groundwater level gauging, aquifer testing, and groundwater monitoring. </w:t>
      </w:r>
    </w:p>
    <w:p w:rsidR="003965FD" w:rsidRPr="009407BC" w:rsidRDefault="003965FD" w:rsidP="00BC278B">
      <w:pPr>
        <w:spacing w:after="0"/>
        <w:rPr>
          <w:rFonts w:ascii="Times New Roman" w:hAnsi="Times New Roman" w:cs="Times New Roman"/>
          <w:sz w:val="24"/>
          <w:szCs w:val="24"/>
        </w:rPr>
      </w:pPr>
      <w:r w:rsidRPr="009407BC">
        <w:rPr>
          <w:rFonts w:ascii="Times New Roman" w:hAnsi="Times New Roman" w:cs="Times New Roman"/>
          <w:sz w:val="24"/>
          <w:szCs w:val="24"/>
        </w:rPr>
        <w:t xml:space="preserve"> </w:t>
      </w:r>
    </w:p>
    <w:p w:rsidR="004404FC" w:rsidRPr="009407BC" w:rsidRDefault="004404FC" w:rsidP="00BC278B">
      <w:pPr>
        <w:spacing w:after="0"/>
        <w:rPr>
          <w:rFonts w:ascii="Times New Roman" w:hAnsi="Times New Roman" w:cs="Times New Roman"/>
          <w:sz w:val="24"/>
          <w:szCs w:val="24"/>
        </w:rPr>
      </w:pPr>
      <w:r w:rsidRPr="009407BC">
        <w:rPr>
          <w:rFonts w:ascii="Times New Roman" w:hAnsi="Times New Roman" w:cs="Times New Roman"/>
          <w:b/>
          <w:sz w:val="24"/>
          <w:szCs w:val="24"/>
        </w:rPr>
        <w:t>Waterside Investigation</w:t>
      </w:r>
      <w:r w:rsidR="004418F7" w:rsidRPr="009407BC">
        <w:rPr>
          <w:rFonts w:ascii="Times New Roman" w:hAnsi="Times New Roman" w:cs="Times New Roman"/>
          <w:b/>
          <w:sz w:val="24"/>
          <w:szCs w:val="24"/>
        </w:rPr>
        <w:t xml:space="preserve"> </w:t>
      </w:r>
      <w:r w:rsidR="00C256F7" w:rsidRPr="009407BC">
        <w:rPr>
          <w:rFonts w:ascii="Times New Roman" w:hAnsi="Times New Roman" w:cs="Times New Roman"/>
          <w:b/>
          <w:sz w:val="24"/>
          <w:szCs w:val="24"/>
        </w:rPr>
        <w:t xml:space="preserve">Program </w:t>
      </w:r>
      <w:r w:rsidR="004418F7" w:rsidRPr="009407BC">
        <w:rPr>
          <w:rFonts w:ascii="Times New Roman" w:hAnsi="Times New Roman" w:cs="Times New Roman"/>
          <w:sz w:val="24"/>
          <w:szCs w:val="24"/>
        </w:rPr>
        <w:t xml:space="preserve">is designed to evaluate potential sources of contaminants in the sediments of the River near the Site. The Waterside investigation will focus on defining the nature and extent of constituents of potential concern in sediment adjacent to the Site.  Data for the Waterside Study Area will be collected in two phases. </w:t>
      </w:r>
    </w:p>
    <w:p w:rsidR="004418F7" w:rsidRPr="009407BC" w:rsidRDefault="004418F7" w:rsidP="00BC278B">
      <w:pPr>
        <w:spacing w:after="0"/>
        <w:rPr>
          <w:rFonts w:ascii="Times New Roman" w:hAnsi="Times New Roman" w:cs="Times New Roman"/>
          <w:sz w:val="24"/>
          <w:szCs w:val="24"/>
        </w:rPr>
      </w:pPr>
      <w:r w:rsidRPr="009407BC">
        <w:rPr>
          <w:rFonts w:ascii="Times New Roman" w:hAnsi="Times New Roman" w:cs="Times New Roman"/>
          <w:b/>
          <w:sz w:val="24"/>
          <w:szCs w:val="24"/>
        </w:rPr>
        <w:t>Phase I</w:t>
      </w:r>
      <w:r w:rsidRPr="009407BC">
        <w:rPr>
          <w:rFonts w:ascii="Times New Roman" w:hAnsi="Times New Roman" w:cs="Times New Roman"/>
          <w:sz w:val="24"/>
          <w:szCs w:val="24"/>
        </w:rPr>
        <w:t xml:space="preserve"> will involve bathymetric and utility survey at on-site and background </w:t>
      </w:r>
      <w:r w:rsidR="00B72618" w:rsidRPr="009407BC">
        <w:rPr>
          <w:rFonts w:ascii="Times New Roman" w:hAnsi="Times New Roman" w:cs="Times New Roman"/>
          <w:sz w:val="24"/>
          <w:szCs w:val="24"/>
        </w:rPr>
        <w:t xml:space="preserve">sampling </w:t>
      </w:r>
      <w:r w:rsidRPr="009407BC">
        <w:rPr>
          <w:rFonts w:ascii="Times New Roman" w:hAnsi="Times New Roman" w:cs="Times New Roman"/>
          <w:sz w:val="24"/>
          <w:szCs w:val="24"/>
        </w:rPr>
        <w:t xml:space="preserve">locations. </w:t>
      </w:r>
    </w:p>
    <w:p w:rsidR="004418F7" w:rsidRPr="009407BC" w:rsidRDefault="004418F7" w:rsidP="00BC278B">
      <w:pPr>
        <w:spacing w:after="0"/>
        <w:rPr>
          <w:rFonts w:ascii="Times New Roman" w:hAnsi="Times New Roman" w:cs="Times New Roman"/>
          <w:sz w:val="24"/>
          <w:szCs w:val="24"/>
        </w:rPr>
      </w:pPr>
      <w:r w:rsidRPr="009407BC">
        <w:rPr>
          <w:rFonts w:ascii="Times New Roman" w:hAnsi="Times New Roman" w:cs="Times New Roman"/>
          <w:b/>
          <w:sz w:val="24"/>
          <w:szCs w:val="24"/>
        </w:rPr>
        <w:t>Phase II</w:t>
      </w:r>
      <w:r w:rsidRPr="009407BC">
        <w:rPr>
          <w:rFonts w:ascii="Times New Roman" w:hAnsi="Times New Roman" w:cs="Times New Roman"/>
          <w:sz w:val="24"/>
          <w:szCs w:val="24"/>
        </w:rPr>
        <w:t xml:space="preserve"> will involve surface water and sediment sampling</w:t>
      </w:r>
      <w:r w:rsidR="00C256F7" w:rsidRPr="009407BC">
        <w:rPr>
          <w:rFonts w:ascii="Times New Roman" w:hAnsi="Times New Roman" w:cs="Times New Roman"/>
          <w:sz w:val="24"/>
          <w:szCs w:val="24"/>
        </w:rPr>
        <w:t xml:space="preserve"> from the Waterside Study Area. A total of 45 sampling locations are selected for sediment samples within Waterside Study Area. A total of twenty (20) water samples will be collected from immediately above the sediment-water </w:t>
      </w:r>
      <w:r w:rsidR="003D7C61" w:rsidRPr="009407BC">
        <w:rPr>
          <w:rFonts w:ascii="Times New Roman" w:hAnsi="Times New Roman" w:cs="Times New Roman"/>
          <w:sz w:val="24"/>
          <w:szCs w:val="24"/>
        </w:rPr>
        <w:t>interface prior</w:t>
      </w:r>
      <w:r w:rsidR="00C256F7" w:rsidRPr="009407BC">
        <w:rPr>
          <w:rFonts w:ascii="Times New Roman" w:hAnsi="Times New Roman" w:cs="Times New Roman"/>
          <w:sz w:val="24"/>
          <w:szCs w:val="24"/>
        </w:rPr>
        <w:t xml:space="preserve"> to sediment sampling.  Ten (10) samples will be collected within the Waterside Study Area and ten (10) samples will be collected from background sampling locations. </w:t>
      </w:r>
      <w:r w:rsidR="003D7C61" w:rsidRPr="009407BC">
        <w:rPr>
          <w:rFonts w:ascii="Times New Roman" w:hAnsi="Times New Roman" w:cs="Times New Roman"/>
          <w:sz w:val="24"/>
          <w:szCs w:val="24"/>
        </w:rPr>
        <w:t>S</w:t>
      </w:r>
      <w:r w:rsidR="00C256F7" w:rsidRPr="009407BC">
        <w:rPr>
          <w:rFonts w:ascii="Times New Roman" w:hAnsi="Times New Roman" w:cs="Times New Roman"/>
          <w:sz w:val="24"/>
          <w:szCs w:val="24"/>
        </w:rPr>
        <w:t xml:space="preserve">urface sediment grab samples </w:t>
      </w:r>
      <w:r w:rsidR="006154ED" w:rsidRPr="009407BC">
        <w:rPr>
          <w:rFonts w:ascii="Times New Roman" w:hAnsi="Times New Roman" w:cs="Times New Roman"/>
          <w:sz w:val="24"/>
          <w:szCs w:val="24"/>
        </w:rPr>
        <w:t xml:space="preserve">(0 to 6 inches below the sediment surface) and subsurface sediment samples (to maximum depth of 10 feet below sediment surface) </w:t>
      </w:r>
      <w:r w:rsidR="00C256F7" w:rsidRPr="009407BC">
        <w:rPr>
          <w:rFonts w:ascii="Times New Roman" w:hAnsi="Times New Roman" w:cs="Times New Roman"/>
          <w:sz w:val="24"/>
          <w:szCs w:val="24"/>
        </w:rPr>
        <w:t xml:space="preserve">will be collected at all 45 of the sampling locations in addition to 10 background locations.  </w:t>
      </w:r>
    </w:p>
    <w:p w:rsidR="000C01C0" w:rsidRPr="009407BC" w:rsidRDefault="000C01C0" w:rsidP="00BC278B">
      <w:pPr>
        <w:spacing w:after="0"/>
        <w:rPr>
          <w:rFonts w:ascii="Times New Roman" w:hAnsi="Times New Roman" w:cs="Times New Roman"/>
          <w:sz w:val="24"/>
          <w:szCs w:val="24"/>
        </w:rPr>
      </w:pPr>
    </w:p>
    <w:p w:rsidR="0076772C" w:rsidRPr="009407BC" w:rsidRDefault="0076772C" w:rsidP="00BC278B">
      <w:pPr>
        <w:rPr>
          <w:rFonts w:ascii="Times New Roman" w:hAnsi="Times New Roman" w:cs="Times New Roman"/>
          <w:sz w:val="24"/>
          <w:szCs w:val="24"/>
        </w:rPr>
      </w:pPr>
      <w:r w:rsidRPr="009407BC">
        <w:rPr>
          <w:rFonts w:ascii="Times New Roman" w:hAnsi="Times New Roman" w:cs="Times New Roman"/>
          <w:b/>
          <w:sz w:val="24"/>
          <w:szCs w:val="24"/>
          <w:u w:val="single"/>
        </w:rPr>
        <w:t xml:space="preserve">Quality Assurance Project Plan (QAPP): </w:t>
      </w:r>
      <w:r w:rsidRPr="009407BC">
        <w:rPr>
          <w:rFonts w:ascii="Times New Roman" w:hAnsi="Times New Roman" w:cs="Times New Roman"/>
          <w:sz w:val="24"/>
          <w:szCs w:val="24"/>
        </w:rPr>
        <w:t xml:space="preserve">The purpose of the QAPP is to present the organization, objectives, </w:t>
      </w:r>
      <w:r w:rsidR="00596CA3" w:rsidRPr="009407BC">
        <w:rPr>
          <w:rFonts w:ascii="Times New Roman" w:hAnsi="Times New Roman" w:cs="Times New Roman"/>
          <w:sz w:val="24"/>
          <w:szCs w:val="24"/>
        </w:rPr>
        <w:t>planned</w:t>
      </w:r>
      <w:r w:rsidRPr="009407BC">
        <w:rPr>
          <w:rFonts w:ascii="Times New Roman" w:hAnsi="Times New Roman" w:cs="Times New Roman"/>
          <w:sz w:val="24"/>
          <w:szCs w:val="24"/>
        </w:rPr>
        <w:t xml:space="preserve"> activities, and specific quality assurance/quality control (QA/QC) procedures associated with the Remedial Investigation (RI) activities to be conducted at the Site.  Specific protocol for sampling, sample handling and storage, Chain of Custody</w:t>
      </w:r>
      <w:r w:rsidR="00737859" w:rsidRPr="009407BC">
        <w:rPr>
          <w:rFonts w:ascii="Times New Roman" w:hAnsi="Times New Roman" w:cs="Times New Roman"/>
          <w:sz w:val="24"/>
          <w:szCs w:val="24"/>
        </w:rPr>
        <w:t>, laboratory</w:t>
      </w:r>
      <w:r w:rsidRPr="009407BC">
        <w:rPr>
          <w:rFonts w:ascii="Times New Roman" w:hAnsi="Times New Roman" w:cs="Times New Roman"/>
          <w:sz w:val="24"/>
          <w:szCs w:val="24"/>
        </w:rPr>
        <w:t xml:space="preserve"> and field analysis are </w:t>
      </w:r>
      <w:r w:rsidR="00A1036B" w:rsidRPr="009407BC">
        <w:rPr>
          <w:rFonts w:ascii="Times New Roman" w:hAnsi="Times New Roman" w:cs="Times New Roman"/>
          <w:sz w:val="24"/>
          <w:szCs w:val="24"/>
        </w:rPr>
        <w:t xml:space="preserve">also </w:t>
      </w:r>
      <w:r w:rsidRPr="009407BC">
        <w:rPr>
          <w:rFonts w:ascii="Times New Roman" w:hAnsi="Times New Roman" w:cs="Times New Roman"/>
          <w:sz w:val="24"/>
          <w:szCs w:val="24"/>
        </w:rPr>
        <w:t xml:space="preserve">described in the QAPP.  This QAPP has been prepared in accordance with the United States Environmental Protection Agency (USEPA) QAPP policy as presented in USEPA Requirements for Quality Assurance Project Plans (USEPA QA/R-5, March 2001).  </w:t>
      </w:r>
    </w:p>
    <w:p w:rsidR="00596CA3" w:rsidRPr="009407BC" w:rsidRDefault="00596CA3" w:rsidP="00BC278B">
      <w:pPr>
        <w:rPr>
          <w:rFonts w:ascii="Times New Roman" w:hAnsi="Times New Roman" w:cs="Times New Roman"/>
          <w:b/>
          <w:sz w:val="24"/>
          <w:szCs w:val="24"/>
          <w:u w:val="single"/>
        </w:rPr>
      </w:pPr>
      <w:r w:rsidRPr="009407BC">
        <w:rPr>
          <w:rFonts w:ascii="Times New Roman" w:hAnsi="Times New Roman" w:cs="Times New Roman"/>
          <w:b/>
          <w:sz w:val="24"/>
          <w:szCs w:val="24"/>
          <w:u w:val="single"/>
        </w:rPr>
        <w:t>Health and safety Plan (HASP) Summary</w:t>
      </w:r>
    </w:p>
    <w:p w:rsidR="00596CA3" w:rsidRPr="009407BC" w:rsidRDefault="0097392F" w:rsidP="00BC278B">
      <w:pPr>
        <w:rPr>
          <w:rFonts w:ascii="Times New Roman" w:hAnsi="Times New Roman" w:cs="Times New Roman"/>
          <w:b/>
          <w:sz w:val="24"/>
          <w:szCs w:val="24"/>
          <w:u w:val="single"/>
        </w:rPr>
      </w:pPr>
      <w:r w:rsidRPr="009407BC">
        <w:rPr>
          <w:rFonts w:ascii="Times New Roman" w:hAnsi="Times New Roman" w:cs="Times New Roman"/>
          <w:sz w:val="24"/>
          <w:szCs w:val="24"/>
        </w:rPr>
        <w:t xml:space="preserve">The Health and Safety Plan (HASP) provides a general description of the levels of personal protection and safe operating guidelines expected of each employee or subcontractor associated with the Remedial Investigation/Feasibility Study (RI/FS) project planned at the </w:t>
      </w:r>
      <w:r w:rsidR="000C01C0" w:rsidRPr="009407BC">
        <w:rPr>
          <w:rFonts w:ascii="Times New Roman" w:hAnsi="Times New Roman" w:cs="Times New Roman"/>
          <w:sz w:val="24"/>
          <w:szCs w:val="24"/>
        </w:rPr>
        <w:t xml:space="preserve">Pepco </w:t>
      </w:r>
      <w:r w:rsidRPr="009407BC">
        <w:rPr>
          <w:rFonts w:ascii="Times New Roman" w:hAnsi="Times New Roman" w:cs="Times New Roman"/>
          <w:sz w:val="24"/>
          <w:szCs w:val="24"/>
        </w:rPr>
        <w:t xml:space="preserve">Benning Road </w:t>
      </w:r>
      <w:r w:rsidR="000C01C0" w:rsidRPr="009407BC">
        <w:rPr>
          <w:rFonts w:ascii="Times New Roman" w:hAnsi="Times New Roman" w:cs="Times New Roman"/>
          <w:sz w:val="24"/>
          <w:szCs w:val="24"/>
        </w:rPr>
        <w:t>Facility (</w:t>
      </w:r>
      <w:r w:rsidRPr="009407BC">
        <w:rPr>
          <w:rFonts w:ascii="Times New Roman" w:hAnsi="Times New Roman" w:cs="Times New Roman"/>
          <w:sz w:val="24"/>
          <w:szCs w:val="24"/>
        </w:rPr>
        <w:t>Site</w:t>
      </w:r>
      <w:r w:rsidR="000C01C0" w:rsidRPr="009407BC">
        <w:rPr>
          <w:rFonts w:ascii="Times New Roman" w:hAnsi="Times New Roman" w:cs="Times New Roman"/>
          <w:sz w:val="24"/>
          <w:szCs w:val="24"/>
        </w:rPr>
        <w:t>)</w:t>
      </w:r>
      <w:r w:rsidRPr="009407BC">
        <w:rPr>
          <w:rFonts w:ascii="Times New Roman" w:hAnsi="Times New Roman" w:cs="Times New Roman"/>
          <w:sz w:val="24"/>
          <w:szCs w:val="24"/>
        </w:rPr>
        <w:t xml:space="preserve">.  The HASP also includes Site Control procedures to minimize potential contamination of workers, protect the public from Site hazards, and prevent vandalism during RI/FS field activities.  </w:t>
      </w:r>
    </w:p>
    <w:p w:rsidR="00596CA3" w:rsidRPr="009407BC" w:rsidRDefault="00596CA3" w:rsidP="00596CA3">
      <w:pPr>
        <w:rPr>
          <w:b/>
          <w:sz w:val="24"/>
          <w:szCs w:val="24"/>
          <w:u w:val="single"/>
        </w:rPr>
      </w:pPr>
      <w:r w:rsidRPr="009407BC">
        <w:rPr>
          <w:b/>
          <w:sz w:val="24"/>
          <w:szCs w:val="24"/>
          <w:u w:val="single"/>
        </w:rPr>
        <w:t xml:space="preserve"> </w:t>
      </w:r>
    </w:p>
    <w:p w:rsidR="00596CA3" w:rsidRPr="0076772C" w:rsidRDefault="00596CA3" w:rsidP="00596CA3">
      <w:pPr>
        <w:jc w:val="both"/>
        <w:rPr>
          <w:rFonts w:cstheme="minorHAnsi"/>
        </w:rPr>
      </w:pPr>
    </w:p>
    <w:sectPr w:rsidR="00596CA3" w:rsidRPr="0076772C" w:rsidSect="0011171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B21" w:rsidRDefault="007F4B21" w:rsidP="007F4B21">
      <w:pPr>
        <w:spacing w:after="0" w:line="240" w:lineRule="auto"/>
      </w:pPr>
      <w:r>
        <w:separator/>
      </w:r>
    </w:p>
  </w:endnote>
  <w:endnote w:type="continuationSeparator" w:id="0">
    <w:p w:rsidR="007F4B21" w:rsidRDefault="007F4B21" w:rsidP="007F4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B21" w:rsidRDefault="007F4B21" w:rsidP="007F4B21">
      <w:pPr>
        <w:spacing w:after="0" w:line="240" w:lineRule="auto"/>
      </w:pPr>
      <w:r>
        <w:separator/>
      </w:r>
    </w:p>
  </w:footnote>
  <w:footnote w:type="continuationSeparator" w:id="0">
    <w:p w:rsidR="007F4B21" w:rsidRDefault="007F4B21" w:rsidP="007F4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21" w:rsidRPr="007F4B21" w:rsidRDefault="007F4B21" w:rsidP="007F4B21">
    <w:pPr>
      <w:pStyle w:val="Header"/>
      <w:jc w:val="center"/>
      <w:rPr>
        <w:rFonts w:ascii="Times New Roman" w:hAnsi="Times New Roman" w:cs="Times New Roman"/>
        <w:b/>
        <w:sz w:val="24"/>
        <w:szCs w:val="24"/>
      </w:rPr>
    </w:pPr>
    <w:r w:rsidRPr="007F4B21">
      <w:rPr>
        <w:rFonts w:ascii="Times New Roman" w:hAnsi="Times New Roman" w:cs="Times New Roman"/>
        <w:b/>
        <w:sz w:val="24"/>
        <w:szCs w:val="24"/>
      </w:rPr>
      <w:t>SAMPLING AND ANALYSIS PLAN SUMMARY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0C5362"/>
    <w:rsid w:val="000C01C0"/>
    <w:rsid w:val="000C5362"/>
    <w:rsid w:val="00111713"/>
    <w:rsid w:val="00163D9A"/>
    <w:rsid w:val="001951BD"/>
    <w:rsid w:val="00304C55"/>
    <w:rsid w:val="00325D4A"/>
    <w:rsid w:val="003965FD"/>
    <w:rsid w:val="003D7C61"/>
    <w:rsid w:val="00414B7D"/>
    <w:rsid w:val="004404FC"/>
    <w:rsid w:val="004418F7"/>
    <w:rsid w:val="00596CA3"/>
    <w:rsid w:val="006154ED"/>
    <w:rsid w:val="00737859"/>
    <w:rsid w:val="00741879"/>
    <w:rsid w:val="0076772C"/>
    <w:rsid w:val="007F4B21"/>
    <w:rsid w:val="008C1B5A"/>
    <w:rsid w:val="009407BC"/>
    <w:rsid w:val="0097392F"/>
    <w:rsid w:val="00987DB6"/>
    <w:rsid w:val="00A1036B"/>
    <w:rsid w:val="00AE1BAA"/>
    <w:rsid w:val="00B22826"/>
    <w:rsid w:val="00B72618"/>
    <w:rsid w:val="00BC278B"/>
    <w:rsid w:val="00C256F7"/>
    <w:rsid w:val="00C910FC"/>
    <w:rsid w:val="00D646A7"/>
    <w:rsid w:val="00EE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8B"/>
    <w:rPr>
      <w:rFonts w:ascii="Tahoma" w:hAnsi="Tahoma" w:cs="Tahoma"/>
      <w:sz w:val="16"/>
      <w:szCs w:val="16"/>
    </w:rPr>
  </w:style>
  <w:style w:type="paragraph" w:styleId="Header">
    <w:name w:val="header"/>
    <w:basedOn w:val="Normal"/>
    <w:link w:val="HeaderChar"/>
    <w:uiPriority w:val="99"/>
    <w:semiHidden/>
    <w:unhideWhenUsed/>
    <w:rsid w:val="007F4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4B21"/>
  </w:style>
  <w:style w:type="paragraph" w:styleId="Footer">
    <w:name w:val="footer"/>
    <w:basedOn w:val="Normal"/>
    <w:link w:val="FooterChar"/>
    <w:uiPriority w:val="99"/>
    <w:semiHidden/>
    <w:unhideWhenUsed/>
    <w:rsid w:val="007F4B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4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Apurva Patil</dc:creator>
  <cp:lastModifiedBy>jared.piaggione</cp:lastModifiedBy>
  <cp:revision>7</cp:revision>
  <dcterms:created xsi:type="dcterms:W3CDTF">2013-02-06T20:28:00Z</dcterms:created>
  <dcterms:modified xsi:type="dcterms:W3CDTF">2013-02-06T20:38:00Z</dcterms:modified>
</cp:coreProperties>
</file>