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7D" w:rsidRPr="00C005A2" w:rsidRDefault="00A93C7D" w:rsidP="00A93C7D">
      <w:pPr>
        <w:pStyle w:val="Heading2"/>
        <w:pBdr>
          <w:bottom w:val="single" w:sz="4" w:space="1" w:color="auto"/>
        </w:pBdr>
        <w:jc w:val="center"/>
        <w:rPr>
          <w:rFonts w:ascii="Calibri" w:hAnsi="Calibri"/>
          <w:b/>
          <w:color w:val="000000"/>
          <w:sz w:val="36"/>
          <w:szCs w:val="36"/>
          <w:u w:val="none"/>
        </w:rPr>
      </w:pPr>
      <w:bookmarkStart w:id="0" w:name="_GoBack"/>
      <w:bookmarkEnd w:id="0"/>
    </w:p>
    <w:p w:rsidR="00A93C7D" w:rsidRPr="00C005A2" w:rsidRDefault="00A93C7D" w:rsidP="00A93C7D">
      <w:pPr>
        <w:rPr>
          <w:rFonts w:ascii="Calibri" w:hAnsi="Calibri"/>
        </w:rPr>
      </w:pPr>
    </w:p>
    <w:p w:rsidR="00A93C7D" w:rsidRPr="00C005A2" w:rsidRDefault="00A93C7D" w:rsidP="00A93C7D">
      <w:pPr>
        <w:pStyle w:val="Heading2"/>
        <w:jc w:val="center"/>
        <w:rPr>
          <w:rFonts w:ascii="Calibri" w:hAnsi="Calibri" w:cs="Arial"/>
          <w:b/>
          <w:color w:val="000000"/>
          <w:sz w:val="36"/>
          <w:szCs w:val="36"/>
          <w:u w:val="none"/>
        </w:rPr>
      </w:pPr>
      <w:r w:rsidRPr="00C005A2">
        <w:rPr>
          <w:rFonts w:ascii="Calibri" w:hAnsi="Calibri" w:cs="Arial"/>
          <w:b/>
          <w:color w:val="000000"/>
          <w:sz w:val="36"/>
          <w:szCs w:val="36"/>
          <w:u w:val="none"/>
        </w:rPr>
        <w:t xml:space="preserve">DEPARTMENT OF EMPLOYMENT SERVICES </w:t>
      </w:r>
    </w:p>
    <w:p w:rsidR="00A93C7D" w:rsidRPr="00C005A2" w:rsidRDefault="00587738" w:rsidP="00A93C7D">
      <w:pPr>
        <w:jc w:val="center"/>
        <w:rPr>
          <w:rFonts w:ascii="Calibri" w:hAnsi="Calibri" w:cs="Arial"/>
          <w:b/>
          <w:color w:val="000000"/>
          <w:sz w:val="28"/>
        </w:rPr>
      </w:pPr>
      <w:r>
        <w:rPr>
          <w:rFonts w:ascii="Calibri" w:hAnsi="Calibri" w:cs="Arial"/>
          <w:noProof/>
          <w:color w:val="000000"/>
          <w:sz w:val="28"/>
        </w:rPr>
        <w:drawing>
          <wp:anchor distT="0" distB="0" distL="114300" distR="114300" simplePos="0" relativeHeight="251657728" behindDoc="1" locked="0" layoutInCell="1" allowOverlap="1">
            <wp:simplePos x="0" y="0"/>
            <wp:positionH relativeFrom="column">
              <wp:posOffset>2171700</wp:posOffset>
            </wp:positionH>
            <wp:positionV relativeFrom="paragraph">
              <wp:posOffset>211455</wp:posOffset>
            </wp:positionV>
            <wp:extent cx="1112520" cy="869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12520" cy="869950"/>
                    </a:xfrm>
                    <a:prstGeom prst="rect">
                      <a:avLst/>
                    </a:prstGeom>
                    <a:noFill/>
                    <a:ln w="9525">
                      <a:noFill/>
                      <a:miter lim="800000"/>
                      <a:headEnd/>
                      <a:tailEnd/>
                    </a:ln>
                  </pic:spPr>
                </pic:pic>
              </a:graphicData>
            </a:graphic>
          </wp:anchor>
        </w:drawing>
      </w:r>
    </w:p>
    <w:p w:rsidR="00A93C7D" w:rsidRPr="00C005A2" w:rsidRDefault="00A93C7D" w:rsidP="00A93C7D">
      <w:pPr>
        <w:rPr>
          <w:rFonts w:ascii="Calibri" w:hAnsi="Calibri" w:cs="Arial"/>
          <w:color w:val="000000"/>
          <w:sz w:val="28"/>
        </w:rPr>
      </w:pPr>
    </w:p>
    <w:p w:rsidR="00A93C7D" w:rsidRPr="00C005A2" w:rsidRDefault="00A93C7D" w:rsidP="00A93C7D">
      <w:pPr>
        <w:jc w:val="center"/>
        <w:rPr>
          <w:rFonts w:ascii="Calibri" w:hAnsi="Calibri" w:cs="Arial"/>
          <w:color w:val="000000"/>
          <w:sz w:val="28"/>
        </w:rPr>
      </w:pPr>
    </w:p>
    <w:p w:rsidR="00A93C7D" w:rsidRPr="00C005A2" w:rsidRDefault="00A93C7D" w:rsidP="00A93C7D">
      <w:pPr>
        <w:jc w:val="center"/>
        <w:rPr>
          <w:rFonts w:ascii="Calibri" w:hAnsi="Calibri" w:cs="Arial"/>
          <w:color w:val="000000"/>
          <w:sz w:val="28"/>
        </w:rPr>
      </w:pPr>
    </w:p>
    <w:p w:rsidR="00A93C7D" w:rsidRPr="00C005A2" w:rsidRDefault="00A93C7D" w:rsidP="00A93C7D">
      <w:pPr>
        <w:jc w:val="center"/>
        <w:rPr>
          <w:rFonts w:ascii="Calibri" w:hAnsi="Calibri" w:cs="Arial"/>
          <w:color w:val="000000"/>
          <w:sz w:val="28"/>
        </w:rPr>
      </w:pPr>
    </w:p>
    <w:p w:rsidR="00A93C7D" w:rsidRPr="00C005A2" w:rsidRDefault="00A93C7D" w:rsidP="00A93C7D">
      <w:pPr>
        <w:pStyle w:val="Heading2"/>
        <w:jc w:val="center"/>
        <w:rPr>
          <w:rFonts w:ascii="Calibri" w:hAnsi="Calibri" w:cs="Arial"/>
          <w:color w:val="000000"/>
          <w:sz w:val="28"/>
          <w:u w:val="none"/>
        </w:rPr>
      </w:pPr>
    </w:p>
    <w:p w:rsidR="00A93C7D" w:rsidRPr="00C005A2" w:rsidRDefault="00A93C7D" w:rsidP="00A93C7D">
      <w:pPr>
        <w:jc w:val="center"/>
        <w:rPr>
          <w:rFonts w:ascii="Calibri" w:hAnsi="Calibri" w:cs="Arial"/>
          <w:bCs/>
          <w:sz w:val="32"/>
          <w:szCs w:val="32"/>
        </w:rPr>
      </w:pPr>
    </w:p>
    <w:p w:rsidR="00A93C7D" w:rsidRPr="00C005A2" w:rsidRDefault="00A93C7D" w:rsidP="00A93C7D">
      <w:pPr>
        <w:jc w:val="center"/>
        <w:rPr>
          <w:rFonts w:ascii="Calibri" w:hAnsi="Calibri" w:cs="Arial"/>
          <w:bCs/>
          <w:sz w:val="28"/>
          <w:szCs w:val="28"/>
        </w:rPr>
      </w:pPr>
      <w:r w:rsidRPr="00C005A2">
        <w:rPr>
          <w:rFonts w:ascii="Calibri" w:hAnsi="Calibri" w:cs="Arial"/>
          <w:bCs/>
          <w:sz w:val="28"/>
          <w:szCs w:val="28"/>
        </w:rPr>
        <w:t xml:space="preserve">Testimony of </w:t>
      </w:r>
      <w:r w:rsidR="00CD0191" w:rsidRPr="00C005A2">
        <w:rPr>
          <w:rFonts w:ascii="Calibri" w:hAnsi="Calibri" w:cs="Arial"/>
          <w:bCs/>
          <w:sz w:val="28"/>
          <w:szCs w:val="28"/>
        </w:rPr>
        <w:t xml:space="preserve">Lisa </w:t>
      </w:r>
      <w:proofErr w:type="spellStart"/>
      <w:r w:rsidR="000A4D7A" w:rsidRPr="00C005A2">
        <w:rPr>
          <w:rFonts w:ascii="Calibri" w:hAnsi="Calibri" w:cs="Arial"/>
          <w:bCs/>
          <w:sz w:val="28"/>
          <w:szCs w:val="28"/>
        </w:rPr>
        <w:t>María</w:t>
      </w:r>
      <w:proofErr w:type="spellEnd"/>
      <w:r w:rsidR="000A4D7A" w:rsidRPr="00C005A2">
        <w:rPr>
          <w:rFonts w:ascii="Calibri" w:hAnsi="Calibri" w:cs="Arial"/>
          <w:bCs/>
          <w:sz w:val="28"/>
          <w:szCs w:val="28"/>
        </w:rPr>
        <w:t xml:space="preserve"> </w:t>
      </w:r>
      <w:r w:rsidR="00CD0191" w:rsidRPr="00C005A2">
        <w:rPr>
          <w:rFonts w:ascii="Calibri" w:hAnsi="Calibri" w:cs="Arial"/>
          <w:bCs/>
          <w:sz w:val="28"/>
          <w:szCs w:val="28"/>
        </w:rPr>
        <w:t>Mallory</w:t>
      </w:r>
    </w:p>
    <w:p w:rsidR="00A93C7D" w:rsidRPr="00C005A2" w:rsidRDefault="00A93C7D" w:rsidP="00A93C7D">
      <w:pPr>
        <w:jc w:val="center"/>
        <w:rPr>
          <w:rFonts w:ascii="Calibri" w:hAnsi="Calibri" w:cs="Arial"/>
          <w:bCs/>
          <w:sz w:val="28"/>
          <w:szCs w:val="28"/>
        </w:rPr>
      </w:pPr>
      <w:r w:rsidRPr="00C005A2">
        <w:rPr>
          <w:rFonts w:ascii="Calibri" w:hAnsi="Calibri" w:cs="Arial"/>
          <w:bCs/>
          <w:sz w:val="28"/>
          <w:szCs w:val="28"/>
        </w:rPr>
        <w:t>Director</w:t>
      </w:r>
    </w:p>
    <w:p w:rsidR="00A93C7D" w:rsidRPr="00C005A2" w:rsidRDefault="00A93C7D" w:rsidP="00A93C7D">
      <w:pPr>
        <w:jc w:val="center"/>
        <w:rPr>
          <w:rFonts w:ascii="Calibri" w:hAnsi="Calibri" w:cs="Arial"/>
          <w:sz w:val="36"/>
          <w:szCs w:val="36"/>
        </w:rPr>
      </w:pPr>
      <w:r w:rsidRPr="00C005A2">
        <w:rPr>
          <w:rFonts w:ascii="Calibri" w:hAnsi="Calibri" w:cs="Arial"/>
          <w:bCs/>
          <w:sz w:val="28"/>
          <w:szCs w:val="28"/>
        </w:rPr>
        <w:t>Department of Employment Services</w:t>
      </w:r>
    </w:p>
    <w:p w:rsidR="00A93C7D" w:rsidRPr="00C005A2" w:rsidRDefault="00A93C7D" w:rsidP="00A93C7D">
      <w:pPr>
        <w:jc w:val="center"/>
        <w:rPr>
          <w:rFonts w:ascii="Calibri" w:hAnsi="Calibri" w:cs="Arial"/>
          <w:color w:val="000000"/>
          <w:sz w:val="28"/>
        </w:rPr>
      </w:pPr>
    </w:p>
    <w:p w:rsidR="00A93C7D" w:rsidRPr="00C005A2" w:rsidRDefault="00A93C7D" w:rsidP="00A93C7D">
      <w:pPr>
        <w:jc w:val="center"/>
        <w:rPr>
          <w:rFonts w:ascii="Calibri" w:hAnsi="Calibri" w:cs="Arial"/>
          <w:b/>
          <w:color w:val="000000"/>
          <w:sz w:val="36"/>
          <w:szCs w:val="36"/>
        </w:rPr>
      </w:pPr>
      <w:r w:rsidRPr="00C005A2">
        <w:rPr>
          <w:rFonts w:ascii="Calibri" w:hAnsi="Calibri" w:cs="Arial"/>
          <w:b/>
          <w:color w:val="000000"/>
          <w:sz w:val="36"/>
          <w:szCs w:val="36"/>
        </w:rPr>
        <w:t>Vincent C. Gray</w:t>
      </w:r>
    </w:p>
    <w:p w:rsidR="00A93C7D" w:rsidRPr="00C005A2" w:rsidRDefault="00A93C7D" w:rsidP="00A93C7D">
      <w:pPr>
        <w:jc w:val="center"/>
        <w:rPr>
          <w:rFonts w:ascii="Calibri" w:hAnsi="Calibri" w:cs="Arial"/>
          <w:color w:val="000000"/>
          <w:sz w:val="36"/>
          <w:szCs w:val="36"/>
        </w:rPr>
      </w:pPr>
      <w:r w:rsidRPr="00C005A2">
        <w:rPr>
          <w:rFonts w:ascii="Calibri" w:hAnsi="Calibri" w:cs="Arial"/>
          <w:color w:val="000000"/>
          <w:sz w:val="36"/>
          <w:szCs w:val="36"/>
        </w:rPr>
        <w:t>Mayor</w:t>
      </w:r>
    </w:p>
    <w:p w:rsidR="000C3AAB" w:rsidRPr="00C005A2" w:rsidRDefault="000C3AAB" w:rsidP="00A93C7D">
      <w:pPr>
        <w:jc w:val="center"/>
        <w:rPr>
          <w:rFonts w:ascii="Calibri" w:hAnsi="Calibri" w:cs="Arial"/>
          <w:color w:val="000000"/>
          <w:sz w:val="32"/>
          <w:szCs w:val="32"/>
        </w:rPr>
      </w:pPr>
    </w:p>
    <w:p w:rsidR="009E072C" w:rsidRPr="00C005A2" w:rsidRDefault="009E072C" w:rsidP="00A93C7D">
      <w:pPr>
        <w:jc w:val="center"/>
        <w:rPr>
          <w:rFonts w:ascii="Calibri" w:hAnsi="Calibri" w:cs="Arial"/>
          <w:b/>
          <w:color w:val="000000"/>
          <w:sz w:val="28"/>
        </w:rPr>
      </w:pPr>
      <w:r w:rsidRPr="00C005A2">
        <w:rPr>
          <w:rFonts w:ascii="Calibri" w:hAnsi="Calibri" w:cs="Arial"/>
          <w:b/>
          <w:color w:val="000000"/>
          <w:sz w:val="28"/>
        </w:rPr>
        <w:t xml:space="preserve">Public Hearing </w:t>
      </w:r>
    </w:p>
    <w:p w:rsidR="009E072C" w:rsidRPr="00C005A2" w:rsidRDefault="009E072C" w:rsidP="00A93C7D">
      <w:pPr>
        <w:jc w:val="center"/>
        <w:rPr>
          <w:rFonts w:ascii="Calibri" w:hAnsi="Calibri" w:cs="Arial"/>
          <w:color w:val="000000"/>
          <w:sz w:val="16"/>
          <w:szCs w:val="16"/>
        </w:rPr>
      </w:pPr>
    </w:p>
    <w:p w:rsidR="009E072C" w:rsidRPr="00C005A2" w:rsidRDefault="009E072C" w:rsidP="00A93C7D">
      <w:pPr>
        <w:jc w:val="center"/>
        <w:rPr>
          <w:rFonts w:ascii="Calibri" w:hAnsi="Calibri" w:cs="Arial"/>
          <w:color w:val="000000"/>
          <w:sz w:val="28"/>
        </w:rPr>
      </w:pPr>
      <w:proofErr w:type="gramStart"/>
      <w:r w:rsidRPr="00C005A2">
        <w:rPr>
          <w:rFonts w:ascii="Calibri" w:hAnsi="Calibri" w:cs="Arial"/>
          <w:color w:val="000000"/>
          <w:sz w:val="28"/>
        </w:rPr>
        <w:t>before</w:t>
      </w:r>
      <w:proofErr w:type="gramEnd"/>
      <w:r w:rsidRPr="00C005A2">
        <w:rPr>
          <w:rFonts w:ascii="Calibri" w:hAnsi="Calibri" w:cs="Arial"/>
          <w:color w:val="000000"/>
          <w:sz w:val="28"/>
        </w:rPr>
        <w:t xml:space="preserve"> the</w:t>
      </w:r>
    </w:p>
    <w:p w:rsidR="00A93C7D" w:rsidRPr="00C005A2" w:rsidRDefault="00A93C7D" w:rsidP="00A93C7D">
      <w:pPr>
        <w:jc w:val="center"/>
        <w:rPr>
          <w:rFonts w:ascii="Calibri" w:hAnsi="Calibri" w:cs="Arial"/>
          <w:color w:val="000000"/>
          <w:sz w:val="28"/>
        </w:rPr>
      </w:pPr>
    </w:p>
    <w:p w:rsidR="00A93C7D" w:rsidRPr="00C005A2" w:rsidRDefault="00A93C7D" w:rsidP="00A93C7D">
      <w:pPr>
        <w:jc w:val="center"/>
        <w:rPr>
          <w:rFonts w:ascii="Calibri" w:hAnsi="Calibri" w:cs="Arial"/>
          <w:b/>
          <w:bCs/>
          <w:sz w:val="28"/>
          <w:szCs w:val="28"/>
        </w:rPr>
      </w:pPr>
      <w:r w:rsidRPr="00C005A2">
        <w:rPr>
          <w:rFonts w:ascii="Calibri" w:hAnsi="Calibri" w:cs="Arial"/>
          <w:b/>
          <w:bCs/>
          <w:sz w:val="28"/>
          <w:szCs w:val="28"/>
        </w:rPr>
        <w:t xml:space="preserve">COMMITTEE ON </w:t>
      </w:r>
      <w:r w:rsidR="00A013EB">
        <w:rPr>
          <w:rFonts w:ascii="Calibri" w:hAnsi="Calibri" w:cs="Arial"/>
          <w:b/>
          <w:bCs/>
          <w:sz w:val="28"/>
          <w:szCs w:val="28"/>
        </w:rPr>
        <w:t>WORKFORCE AND COMMUNITY AFFAIRS</w:t>
      </w:r>
    </w:p>
    <w:p w:rsidR="00A93C7D" w:rsidRPr="00C005A2" w:rsidRDefault="00A93C7D" w:rsidP="00A93C7D">
      <w:pPr>
        <w:jc w:val="center"/>
        <w:rPr>
          <w:rFonts w:ascii="Calibri" w:hAnsi="Calibri" w:cs="Arial"/>
          <w:b/>
          <w:color w:val="000000"/>
          <w:sz w:val="28"/>
          <w:szCs w:val="28"/>
        </w:rPr>
      </w:pPr>
      <w:r w:rsidRPr="00C005A2">
        <w:rPr>
          <w:rFonts w:ascii="Calibri" w:hAnsi="Calibri" w:cs="Arial"/>
          <w:b/>
          <w:color w:val="000000"/>
          <w:sz w:val="28"/>
          <w:szCs w:val="28"/>
        </w:rPr>
        <w:t xml:space="preserve">Honorable Councilmember </w:t>
      </w:r>
      <w:r w:rsidR="00A013EB">
        <w:rPr>
          <w:rFonts w:ascii="Calibri" w:hAnsi="Calibri" w:cs="Arial"/>
          <w:b/>
          <w:color w:val="000000"/>
          <w:sz w:val="28"/>
          <w:szCs w:val="28"/>
        </w:rPr>
        <w:t>Marion Barry</w:t>
      </w:r>
      <w:r w:rsidRPr="00C005A2">
        <w:rPr>
          <w:rFonts w:ascii="Calibri" w:hAnsi="Calibri" w:cs="Arial"/>
          <w:b/>
          <w:color w:val="000000"/>
          <w:sz w:val="28"/>
          <w:szCs w:val="28"/>
        </w:rPr>
        <w:t>, Chairman</w:t>
      </w:r>
    </w:p>
    <w:p w:rsidR="000C3AAB" w:rsidRPr="00C005A2" w:rsidRDefault="000C3AAB" w:rsidP="00A93C7D">
      <w:pPr>
        <w:jc w:val="center"/>
        <w:rPr>
          <w:rFonts w:ascii="Calibri" w:hAnsi="Calibri" w:cs="Arial"/>
          <w:b/>
          <w:color w:val="000000"/>
          <w:sz w:val="16"/>
          <w:szCs w:val="16"/>
        </w:rPr>
      </w:pPr>
    </w:p>
    <w:p w:rsidR="000C3AAB" w:rsidRPr="00C005A2" w:rsidRDefault="000C3AAB" w:rsidP="00A93C7D">
      <w:pPr>
        <w:jc w:val="center"/>
        <w:rPr>
          <w:rFonts w:ascii="Calibri" w:hAnsi="Calibri" w:cs="Arial"/>
          <w:b/>
          <w:color w:val="000000"/>
          <w:sz w:val="28"/>
          <w:szCs w:val="28"/>
        </w:rPr>
      </w:pPr>
      <w:proofErr w:type="gramStart"/>
      <w:r w:rsidRPr="00C005A2">
        <w:rPr>
          <w:rFonts w:ascii="Calibri" w:hAnsi="Calibri" w:cs="Arial"/>
          <w:b/>
          <w:color w:val="000000"/>
          <w:sz w:val="28"/>
          <w:szCs w:val="28"/>
        </w:rPr>
        <w:t>on</w:t>
      </w:r>
      <w:proofErr w:type="gramEnd"/>
      <w:r w:rsidRPr="00C005A2">
        <w:rPr>
          <w:rFonts w:ascii="Calibri" w:hAnsi="Calibri" w:cs="Arial"/>
          <w:b/>
          <w:color w:val="000000"/>
          <w:sz w:val="28"/>
          <w:szCs w:val="28"/>
        </w:rPr>
        <w:t xml:space="preserve"> </w:t>
      </w:r>
    </w:p>
    <w:p w:rsidR="009E072C" w:rsidRPr="00C005A2" w:rsidRDefault="009E072C" w:rsidP="00A93C7D">
      <w:pPr>
        <w:jc w:val="center"/>
        <w:rPr>
          <w:rFonts w:ascii="Calibri" w:hAnsi="Calibri" w:cs="Arial"/>
          <w:b/>
          <w:color w:val="000000"/>
          <w:sz w:val="28"/>
          <w:szCs w:val="28"/>
        </w:rPr>
      </w:pPr>
    </w:p>
    <w:p w:rsidR="009E072C" w:rsidRPr="00C005A2" w:rsidRDefault="009E072C" w:rsidP="009E072C">
      <w:pPr>
        <w:jc w:val="center"/>
        <w:rPr>
          <w:rFonts w:ascii="Calibri" w:hAnsi="Calibri" w:cs="Arial"/>
          <w:b/>
          <w:color w:val="000000"/>
          <w:sz w:val="28"/>
          <w:szCs w:val="28"/>
        </w:rPr>
      </w:pPr>
      <w:r w:rsidRPr="00C005A2">
        <w:rPr>
          <w:rFonts w:ascii="Calibri" w:hAnsi="Calibri" w:cs="Arial"/>
          <w:b/>
          <w:color w:val="000000"/>
          <w:sz w:val="28"/>
          <w:szCs w:val="28"/>
        </w:rPr>
        <w:t>Fiscal Year 201</w:t>
      </w:r>
      <w:r w:rsidR="00A013EB">
        <w:rPr>
          <w:rFonts w:ascii="Calibri" w:hAnsi="Calibri" w:cs="Arial"/>
          <w:b/>
          <w:color w:val="000000"/>
          <w:sz w:val="28"/>
          <w:szCs w:val="28"/>
        </w:rPr>
        <w:t>2</w:t>
      </w:r>
      <w:r w:rsidRPr="00C005A2">
        <w:rPr>
          <w:rFonts w:ascii="Calibri" w:hAnsi="Calibri" w:cs="Arial"/>
          <w:b/>
          <w:color w:val="000000"/>
          <w:sz w:val="28"/>
          <w:szCs w:val="28"/>
        </w:rPr>
        <w:t>-201</w:t>
      </w:r>
      <w:r w:rsidR="00A013EB">
        <w:rPr>
          <w:rFonts w:ascii="Calibri" w:hAnsi="Calibri" w:cs="Arial"/>
          <w:b/>
          <w:color w:val="000000"/>
          <w:sz w:val="28"/>
          <w:szCs w:val="28"/>
        </w:rPr>
        <w:t>3</w:t>
      </w:r>
    </w:p>
    <w:p w:rsidR="009E072C" w:rsidRPr="00C005A2" w:rsidRDefault="009E072C" w:rsidP="009E072C">
      <w:pPr>
        <w:jc w:val="center"/>
        <w:rPr>
          <w:rFonts w:ascii="Calibri" w:hAnsi="Calibri" w:cs="Arial"/>
          <w:b/>
          <w:color w:val="000000"/>
          <w:sz w:val="28"/>
          <w:szCs w:val="28"/>
        </w:rPr>
      </w:pPr>
      <w:r w:rsidRPr="00C005A2">
        <w:rPr>
          <w:rFonts w:ascii="Calibri" w:hAnsi="Calibri" w:cs="Arial"/>
          <w:b/>
          <w:color w:val="000000"/>
          <w:sz w:val="28"/>
          <w:szCs w:val="28"/>
        </w:rPr>
        <w:t xml:space="preserve"> Department of Employment Services Performance Oversight </w:t>
      </w:r>
    </w:p>
    <w:p w:rsidR="000C3AAB" w:rsidRPr="00C005A2" w:rsidRDefault="000C3AAB" w:rsidP="00A93C7D">
      <w:pPr>
        <w:jc w:val="center"/>
        <w:rPr>
          <w:rFonts w:ascii="Calibri" w:hAnsi="Calibri" w:cs="Arial"/>
          <w:b/>
          <w:color w:val="000000"/>
          <w:sz w:val="16"/>
          <w:szCs w:val="16"/>
        </w:rPr>
      </w:pPr>
    </w:p>
    <w:p w:rsidR="00A93C7D" w:rsidRPr="00C005A2" w:rsidRDefault="00A93C7D" w:rsidP="00A93C7D">
      <w:pPr>
        <w:jc w:val="center"/>
        <w:rPr>
          <w:rFonts w:ascii="Calibri" w:hAnsi="Calibri" w:cs="Arial"/>
          <w:color w:val="000000"/>
          <w:sz w:val="28"/>
        </w:rPr>
      </w:pPr>
    </w:p>
    <w:p w:rsidR="00A93C7D" w:rsidRPr="00A013EB" w:rsidRDefault="00A013EB" w:rsidP="00A013EB">
      <w:pPr>
        <w:jc w:val="center"/>
        <w:rPr>
          <w:rFonts w:ascii="Calibri" w:hAnsi="Calibri" w:cs="Arial"/>
          <w:b/>
          <w:sz w:val="28"/>
          <w:szCs w:val="28"/>
        </w:rPr>
      </w:pPr>
      <w:r w:rsidRPr="00A013EB">
        <w:rPr>
          <w:rFonts w:ascii="Calibri" w:hAnsi="Calibri" w:cs="Arial"/>
          <w:b/>
          <w:sz w:val="28"/>
          <w:szCs w:val="28"/>
        </w:rPr>
        <w:t>Monday, March 4, 2013</w:t>
      </w:r>
    </w:p>
    <w:p w:rsidR="00A013EB" w:rsidRPr="00C005A2" w:rsidRDefault="00A013EB" w:rsidP="00A013EB">
      <w:pPr>
        <w:jc w:val="center"/>
        <w:rPr>
          <w:rFonts w:ascii="Calibri" w:hAnsi="Calibri" w:cs="Arial"/>
        </w:rPr>
      </w:pPr>
    </w:p>
    <w:p w:rsidR="00A93C7D" w:rsidRPr="00C005A2" w:rsidRDefault="00A013EB" w:rsidP="00A93C7D">
      <w:pPr>
        <w:jc w:val="center"/>
        <w:rPr>
          <w:rFonts w:ascii="Calibri" w:hAnsi="Calibri" w:cs="Arial"/>
          <w:b/>
          <w:sz w:val="28"/>
          <w:szCs w:val="28"/>
        </w:rPr>
      </w:pPr>
      <w:r>
        <w:rPr>
          <w:rFonts w:ascii="Calibri" w:hAnsi="Calibri" w:cs="Arial"/>
          <w:b/>
          <w:sz w:val="28"/>
          <w:szCs w:val="28"/>
        </w:rPr>
        <w:t>10:00 a.m.</w:t>
      </w:r>
    </w:p>
    <w:p w:rsidR="00A93C7D" w:rsidRPr="00C005A2" w:rsidRDefault="00A93C7D" w:rsidP="00A93C7D">
      <w:pPr>
        <w:jc w:val="center"/>
        <w:rPr>
          <w:rFonts w:ascii="Calibri" w:hAnsi="Calibri" w:cs="Arial"/>
        </w:rPr>
      </w:pPr>
    </w:p>
    <w:p w:rsidR="00A93C7D" w:rsidRPr="00C005A2" w:rsidRDefault="000C3AAB" w:rsidP="00A93C7D">
      <w:pPr>
        <w:jc w:val="center"/>
        <w:rPr>
          <w:rFonts w:ascii="Calibri" w:hAnsi="Calibri" w:cs="Arial"/>
          <w:b/>
          <w:color w:val="000000"/>
          <w:sz w:val="28"/>
        </w:rPr>
      </w:pPr>
      <w:r w:rsidRPr="00C005A2">
        <w:rPr>
          <w:rFonts w:ascii="Calibri" w:hAnsi="Calibri" w:cs="Arial"/>
          <w:b/>
          <w:color w:val="000000"/>
          <w:sz w:val="28"/>
          <w:szCs w:val="28"/>
        </w:rPr>
        <w:t>Room 500</w:t>
      </w:r>
    </w:p>
    <w:p w:rsidR="00A93C7D" w:rsidRPr="00C005A2" w:rsidRDefault="00A93C7D" w:rsidP="00A93C7D">
      <w:pPr>
        <w:pStyle w:val="Heading2"/>
        <w:jc w:val="center"/>
        <w:rPr>
          <w:rFonts w:ascii="Calibri" w:hAnsi="Calibri" w:cs="Arial"/>
          <w:b/>
          <w:color w:val="000000"/>
          <w:sz w:val="28"/>
          <w:szCs w:val="28"/>
          <w:u w:val="none"/>
        </w:rPr>
      </w:pPr>
      <w:r w:rsidRPr="00C005A2">
        <w:rPr>
          <w:rFonts w:ascii="Calibri" w:hAnsi="Calibri" w:cs="Arial"/>
          <w:b/>
          <w:color w:val="000000"/>
          <w:sz w:val="28"/>
          <w:szCs w:val="28"/>
          <w:u w:val="none"/>
        </w:rPr>
        <w:t>John A. Wilson Building</w:t>
      </w:r>
    </w:p>
    <w:p w:rsidR="00A93C7D" w:rsidRPr="00C005A2" w:rsidRDefault="00A93C7D" w:rsidP="00A93C7D">
      <w:pPr>
        <w:jc w:val="center"/>
        <w:rPr>
          <w:rFonts w:ascii="Calibri" w:hAnsi="Calibri" w:cs="Arial"/>
          <w:b/>
          <w:sz w:val="28"/>
          <w:szCs w:val="28"/>
        </w:rPr>
      </w:pPr>
      <w:r w:rsidRPr="00C005A2">
        <w:rPr>
          <w:rFonts w:ascii="Calibri" w:hAnsi="Calibri" w:cs="Arial"/>
          <w:b/>
          <w:sz w:val="28"/>
          <w:szCs w:val="28"/>
        </w:rPr>
        <w:t>1350 Pennsylvania Avenue, NW</w:t>
      </w:r>
    </w:p>
    <w:p w:rsidR="00A93C7D" w:rsidRPr="00C005A2" w:rsidRDefault="00A013EB" w:rsidP="00A93C7D">
      <w:pPr>
        <w:pStyle w:val="Heading2"/>
        <w:jc w:val="center"/>
        <w:rPr>
          <w:rFonts w:ascii="Calibri" w:hAnsi="Calibri" w:cs="Arial"/>
          <w:b/>
          <w:sz w:val="28"/>
          <w:szCs w:val="28"/>
          <w:u w:val="none"/>
        </w:rPr>
      </w:pPr>
      <w:r>
        <w:rPr>
          <w:rFonts w:ascii="Calibri" w:hAnsi="Calibri" w:cs="Arial"/>
          <w:b/>
          <w:sz w:val="28"/>
          <w:szCs w:val="28"/>
          <w:u w:val="none"/>
        </w:rPr>
        <w:t>Washington, DC 20004</w:t>
      </w:r>
    </w:p>
    <w:p w:rsidR="00A93C7D" w:rsidRDefault="00A93C7D" w:rsidP="00A93C7D">
      <w:pPr>
        <w:pStyle w:val="Heading2"/>
        <w:pBdr>
          <w:bottom w:val="single" w:sz="4" w:space="1" w:color="auto"/>
        </w:pBdr>
        <w:jc w:val="center"/>
        <w:rPr>
          <w:rFonts w:ascii="Times New Roman Bold" w:hAnsi="Times New Roman Bold"/>
          <w:b/>
          <w:color w:val="000000"/>
          <w:sz w:val="36"/>
          <w:szCs w:val="36"/>
          <w:u w:val="none"/>
        </w:rPr>
      </w:pPr>
    </w:p>
    <w:p w:rsidR="00A93C7D" w:rsidRPr="009E072C" w:rsidRDefault="00A93C7D" w:rsidP="00383300">
      <w:pPr>
        <w:rPr>
          <w:rFonts w:ascii="Calibri" w:hAnsi="Calibri" w:cs="Arial"/>
          <w:color w:val="000000"/>
          <w:sz w:val="16"/>
          <w:szCs w:val="16"/>
        </w:rPr>
      </w:pPr>
    </w:p>
    <w:p w:rsidR="00A93C7D" w:rsidRPr="0028247B" w:rsidRDefault="00A93C7D" w:rsidP="009E072C">
      <w:pPr>
        <w:jc w:val="center"/>
        <w:rPr>
          <w:rFonts w:ascii="Calibri" w:hAnsi="Calibri" w:cs="Arial"/>
          <w:color w:val="000000"/>
          <w:sz w:val="28"/>
          <w:szCs w:val="28"/>
        </w:rPr>
      </w:pPr>
      <w:r w:rsidRPr="0028247B">
        <w:rPr>
          <w:rFonts w:ascii="Calibri" w:hAnsi="Calibri" w:cs="Arial"/>
          <w:color w:val="000000"/>
          <w:sz w:val="28"/>
          <w:szCs w:val="28"/>
        </w:rPr>
        <w:t xml:space="preserve">Committee on </w:t>
      </w:r>
      <w:r w:rsidR="00A013EB">
        <w:rPr>
          <w:rFonts w:ascii="Calibri" w:hAnsi="Calibri" w:cs="Arial"/>
          <w:color w:val="000000"/>
          <w:sz w:val="28"/>
          <w:szCs w:val="28"/>
        </w:rPr>
        <w:t>Workforce and Community Affairs</w:t>
      </w:r>
      <w:r w:rsidRPr="0028247B">
        <w:rPr>
          <w:rFonts w:ascii="Calibri" w:hAnsi="Calibri" w:cs="Arial"/>
          <w:color w:val="000000"/>
          <w:sz w:val="28"/>
          <w:szCs w:val="28"/>
        </w:rPr>
        <w:t xml:space="preserve"> </w:t>
      </w:r>
    </w:p>
    <w:p w:rsidR="00A93C7D" w:rsidRPr="0028247B" w:rsidRDefault="003B2634" w:rsidP="009E072C">
      <w:pPr>
        <w:jc w:val="center"/>
        <w:rPr>
          <w:rFonts w:ascii="Calibri" w:hAnsi="Calibri" w:cs="Arial"/>
          <w:color w:val="000000"/>
          <w:sz w:val="28"/>
          <w:szCs w:val="28"/>
        </w:rPr>
      </w:pPr>
      <w:r>
        <w:rPr>
          <w:rFonts w:ascii="Calibri" w:hAnsi="Calibri" w:cs="Arial"/>
          <w:color w:val="000000"/>
          <w:sz w:val="28"/>
          <w:szCs w:val="28"/>
        </w:rPr>
        <w:t xml:space="preserve">Monday, March 4, 2013 </w:t>
      </w:r>
    </w:p>
    <w:p w:rsidR="00A93C7D" w:rsidRPr="009E072C" w:rsidRDefault="00A93C7D" w:rsidP="009E072C">
      <w:pPr>
        <w:pBdr>
          <w:bottom w:val="single" w:sz="6" w:space="1" w:color="auto"/>
        </w:pBdr>
        <w:rPr>
          <w:rFonts w:ascii="Calibri" w:hAnsi="Calibri"/>
          <w:color w:val="000000"/>
          <w:sz w:val="16"/>
          <w:szCs w:val="16"/>
        </w:rPr>
      </w:pPr>
    </w:p>
    <w:p w:rsidR="00A93C7D" w:rsidRPr="00781250" w:rsidRDefault="00A93C7D" w:rsidP="00A93C7D">
      <w:pPr>
        <w:rPr>
          <w:rFonts w:ascii="Calibri" w:hAnsi="Calibri"/>
          <w:color w:val="000000"/>
          <w:sz w:val="16"/>
          <w:szCs w:val="16"/>
        </w:rPr>
      </w:pPr>
    </w:p>
    <w:p w:rsidR="00EF49B7" w:rsidRDefault="00A93C7D" w:rsidP="005D7A68">
      <w:pPr>
        <w:rPr>
          <w:rFonts w:ascii="Calibri" w:hAnsi="Calibri" w:cs="Arial"/>
          <w:color w:val="000000"/>
          <w:sz w:val="28"/>
          <w:szCs w:val="28"/>
        </w:rPr>
      </w:pPr>
      <w:r w:rsidRPr="0028247B">
        <w:rPr>
          <w:rFonts w:ascii="Calibri" w:hAnsi="Calibri" w:cs="Arial"/>
          <w:color w:val="000000"/>
          <w:sz w:val="28"/>
          <w:szCs w:val="28"/>
        </w:rPr>
        <w:t>Good afternoon</w:t>
      </w:r>
      <w:r w:rsidR="00D71D29">
        <w:rPr>
          <w:rFonts w:ascii="Calibri" w:hAnsi="Calibri" w:cs="Arial"/>
          <w:color w:val="000000"/>
          <w:sz w:val="28"/>
          <w:szCs w:val="28"/>
        </w:rPr>
        <w:t>,</w:t>
      </w:r>
      <w:r w:rsidRPr="0028247B">
        <w:rPr>
          <w:rFonts w:ascii="Calibri" w:hAnsi="Calibri" w:cs="Arial"/>
          <w:color w:val="000000"/>
          <w:sz w:val="28"/>
          <w:szCs w:val="28"/>
        </w:rPr>
        <w:t xml:space="preserve"> Chair</w:t>
      </w:r>
      <w:r w:rsidR="00CD0191" w:rsidRPr="0028247B">
        <w:rPr>
          <w:rFonts w:ascii="Calibri" w:hAnsi="Calibri" w:cs="Arial"/>
          <w:color w:val="000000"/>
          <w:sz w:val="28"/>
          <w:szCs w:val="28"/>
        </w:rPr>
        <w:t xml:space="preserve">man </w:t>
      </w:r>
      <w:r w:rsidRPr="0028247B">
        <w:rPr>
          <w:rFonts w:ascii="Calibri" w:hAnsi="Calibri" w:cs="Arial"/>
          <w:color w:val="000000"/>
          <w:sz w:val="28"/>
          <w:szCs w:val="28"/>
        </w:rPr>
        <w:t>B</w:t>
      </w:r>
      <w:r w:rsidR="003B2634">
        <w:rPr>
          <w:rFonts w:ascii="Calibri" w:hAnsi="Calibri" w:cs="Arial"/>
          <w:color w:val="000000"/>
          <w:sz w:val="28"/>
          <w:szCs w:val="28"/>
        </w:rPr>
        <w:t>arry</w:t>
      </w:r>
      <w:r w:rsidRPr="0028247B">
        <w:rPr>
          <w:rFonts w:ascii="Calibri" w:hAnsi="Calibri" w:cs="Arial"/>
          <w:color w:val="000000"/>
          <w:sz w:val="28"/>
          <w:szCs w:val="28"/>
        </w:rPr>
        <w:t xml:space="preserve"> and members of the Committee on </w:t>
      </w:r>
      <w:r w:rsidR="003B2634">
        <w:rPr>
          <w:rFonts w:ascii="Calibri" w:hAnsi="Calibri" w:cs="Arial"/>
          <w:color w:val="000000"/>
          <w:sz w:val="28"/>
          <w:szCs w:val="28"/>
        </w:rPr>
        <w:t>Workforce and Community Affairs.</w:t>
      </w:r>
      <w:r w:rsidR="00CD0191" w:rsidRPr="0028247B">
        <w:rPr>
          <w:rFonts w:ascii="Calibri" w:hAnsi="Calibri" w:cs="Arial"/>
          <w:color w:val="000000"/>
          <w:sz w:val="28"/>
          <w:szCs w:val="28"/>
        </w:rPr>
        <w:t xml:space="preserve">  I am Lisa </w:t>
      </w:r>
      <w:proofErr w:type="spellStart"/>
      <w:r w:rsidR="007279AE">
        <w:rPr>
          <w:rFonts w:ascii="Calibri" w:hAnsi="Calibri" w:cs="Arial"/>
          <w:color w:val="000000"/>
          <w:sz w:val="28"/>
          <w:szCs w:val="28"/>
        </w:rPr>
        <w:t>Mar</w:t>
      </w:r>
      <w:r w:rsidR="007279AE">
        <w:rPr>
          <w:rFonts w:ascii="Calibri" w:hAnsi="Calibri" w:cs="Calibri"/>
          <w:color w:val="000000"/>
          <w:sz w:val="28"/>
          <w:szCs w:val="28"/>
        </w:rPr>
        <w:t>í</w:t>
      </w:r>
      <w:r w:rsidR="007279AE">
        <w:rPr>
          <w:rFonts w:ascii="Calibri" w:hAnsi="Calibri" w:cs="Arial"/>
          <w:color w:val="000000"/>
          <w:sz w:val="28"/>
          <w:szCs w:val="28"/>
        </w:rPr>
        <w:t>a</w:t>
      </w:r>
      <w:proofErr w:type="spellEnd"/>
      <w:r w:rsidR="007279AE">
        <w:rPr>
          <w:rFonts w:ascii="Calibri" w:hAnsi="Calibri" w:cs="Arial"/>
          <w:color w:val="000000"/>
          <w:sz w:val="28"/>
          <w:szCs w:val="28"/>
        </w:rPr>
        <w:t xml:space="preserve"> </w:t>
      </w:r>
      <w:r w:rsidR="00CD0191" w:rsidRPr="0028247B">
        <w:rPr>
          <w:rFonts w:ascii="Calibri" w:hAnsi="Calibri" w:cs="Arial"/>
          <w:color w:val="000000"/>
          <w:sz w:val="28"/>
          <w:szCs w:val="28"/>
        </w:rPr>
        <w:t>Mallory, Director of the Departme</w:t>
      </w:r>
      <w:r w:rsidR="007279AE">
        <w:rPr>
          <w:rFonts w:ascii="Calibri" w:hAnsi="Calibri" w:cs="Arial"/>
          <w:color w:val="000000"/>
          <w:sz w:val="28"/>
          <w:szCs w:val="28"/>
        </w:rPr>
        <w:t xml:space="preserve">nt of Employment Services.  </w:t>
      </w:r>
      <w:r w:rsidR="007C4C0F">
        <w:rPr>
          <w:rFonts w:ascii="Calibri" w:hAnsi="Calibri" w:cs="Arial"/>
          <w:color w:val="000000"/>
          <w:sz w:val="28"/>
          <w:szCs w:val="28"/>
        </w:rPr>
        <w:t>I a</w:t>
      </w:r>
      <w:r w:rsidR="00CD0191" w:rsidRPr="0028247B">
        <w:rPr>
          <w:rFonts w:ascii="Calibri" w:hAnsi="Calibri" w:cs="Arial"/>
          <w:color w:val="000000"/>
          <w:sz w:val="28"/>
          <w:szCs w:val="28"/>
        </w:rPr>
        <w:t xml:space="preserve">m honored to be </w:t>
      </w:r>
      <w:r w:rsidR="000C3AAB" w:rsidRPr="0028247B">
        <w:rPr>
          <w:rFonts w:ascii="Calibri" w:hAnsi="Calibri" w:cs="Arial"/>
          <w:color w:val="000000"/>
          <w:sz w:val="28"/>
          <w:szCs w:val="28"/>
        </w:rPr>
        <w:t>befor</w:t>
      </w:r>
      <w:r w:rsidR="008D4949" w:rsidRPr="0028247B">
        <w:rPr>
          <w:rFonts w:ascii="Calibri" w:hAnsi="Calibri" w:cs="Arial"/>
          <w:color w:val="000000"/>
          <w:sz w:val="28"/>
          <w:szCs w:val="28"/>
        </w:rPr>
        <w:t>e you</w:t>
      </w:r>
      <w:r w:rsidR="007C4C0F">
        <w:rPr>
          <w:rFonts w:ascii="Calibri" w:hAnsi="Calibri" w:cs="Arial"/>
          <w:color w:val="000000"/>
          <w:sz w:val="28"/>
          <w:szCs w:val="28"/>
        </w:rPr>
        <w:t xml:space="preserve"> today </w:t>
      </w:r>
      <w:r w:rsidR="007279AE">
        <w:rPr>
          <w:rFonts w:ascii="Calibri" w:hAnsi="Calibri" w:cs="Arial"/>
          <w:color w:val="000000"/>
          <w:sz w:val="28"/>
          <w:szCs w:val="28"/>
        </w:rPr>
        <w:t xml:space="preserve">on behalf of the employees at DOES to </w:t>
      </w:r>
      <w:r w:rsidR="008D4949" w:rsidRPr="0028247B">
        <w:rPr>
          <w:rFonts w:ascii="Calibri" w:hAnsi="Calibri" w:cs="Arial"/>
          <w:color w:val="000000"/>
          <w:sz w:val="28"/>
          <w:szCs w:val="28"/>
        </w:rPr>
        <w:t>provide an overview of the challenges fac</w:t>
      </w:r>
      <w:r w:rsidR="007317F6">
        <w:rPr>
          <w:rFonts w:ascii="Calibri" w:hAnsi="Calibri" w:cs="Arial"/>
          <w:color w:val="000000"/>
          <w:sz w:val="28"/>
          <w:szCs w:val="28"/>
        </w:rPr>
        <w:t>ed this past year as well as our</w:t>
      </w:r>
      <w:r w:rsidR="008D4949" w:rsidRPr="0028247B">
        <w:rPr>
          <w:rFonts w:ascii="Calibri" w:hAnsi="Calibri" w:cs="Arial"/>
          <w:color w:val="000000"/>
          <w:sz w:val="28"/>
          <w:szCs w:val="28"/>
        </w:rPr>
        <w:t xml:space="preserve"> accomplishments and efforts underway to achieve our mission</w:t>
      </w:r>
      <w:r w:rsidR="007C4C0F">
        <w:rPr>
          <w:rFonts w:ascii="Calibri" w:hAnsi="Calibri" w:cs="Arial"/>
          <w:color w:val="000000"/>
          <w:sz w:val="28"/>
          <w:szCs w:val="28"/>
        </w:rPr>
        <w:t xml:space="preserve"> </w:t>
      </w:r>
      <w:r w:rsidR="008D4949" w:rsidRPr="0028247B">
        <w:rPr>
          <w:rFonts w:ascii="Calibri" w:hAnsi="Calibri" w:cs="Arial"/>
          <w:color w:val="000000"/>
          <w:sz w:val="28"/>
          <w:szCs w:val="28"/>
        </w:rPr>
        <w:t xml:space="preserve">– </w:t>
      </w:r>
      <w:r w:rsidR="007C4C0F">
        <w:rPr>
          <w:rFonts w:ascii="Calibri" w:hAnsi="Calibri" w:cs="Arial"/>
          <w:color w:val="000000"/>
          <w:sz w:val="28"/>
          <w:szCs w:val="28"/>
        </w:rPr>
        <w:t xml:space="preserve">to put </w:t>
      </w:r>
      <w:r w:rsidR="008D4949" w:rsidRPr="0028247B">
        <w:rPr>
          <w:rFonts w:ascii="Calibri" w:hAnsi="Calibri" w:cs="Arial"/>
          <w:color w:val="000000"/>
          <w:sz w:val="28"/>
          <w:szCs w:val="28"/>
        </w:rPr>
        <w:t>people to work.</w:t>
      </w:r>
      <w:r w:rsidR="001447A4" w:rsidRPr="0028247B">
        <w:rPr>
          <w:rFonts w:ascii="Calibri" w:hAnsi="Calibri" w:cs="Arial"/>
          <w:color w:val="000000"/>
          <w:sz w:val="28"/>
          <w:szCs w:val="28"/>
        </w:rPr>
        <w:t xml:space="preserve"> </w:t>
      </w:r>
    </w:p>
    <w:p w:rsidR="00EF49B7" w:rsidRPr="00781250" w:rsidRDefault="00EF49B7" w:rsidP="005D7A68">
      <w:pPr>
        <w:rPr>
          <w:rFonts w:ascii="Calibri" w:hAnsi="Calibri" w:cs="Arial"/>
          <w:color w:val="000000"/>
          <w:sz w:val="16"/>
          <w:szCs w:val="16"/>
        </w:rPr>
      </w:pPr>
    </w:p>
    <w:p w:rsidR="00C06F25" w:rsidRPr="0072111E" w:rsidRDefault="003B2634" w:rsidP="005D7A68">
      <w:pPr>
        <w:rPr>
          <w:rFonts w:ascii="Calibri" w:hAnsi="Calibri" w:cs="Arial"/>
          <w:color w:val="000000"/>
          <w:sz w:val="28"/>
          <w:szCs w:val="28"/>
        </w:rPr>
      </w:pPr>
      <w:r>
        <w:rPr>
          <w:rFonts w:ascii="Calibri" w:hAnsi="Calibri" w:cs="Arial"/>
          <w:color w:val="000000"/>
          <w:sz w:val="28"/>
          <w:szCs w:val="28"/>
        </w:rPr>
        <w:t>Entering into our second year of transforming this important agency</w:t>
      </w:r>
      <w:r w:rsidR="0072111E">
        <w:rPr>
          <w:rFonts w:ascii="Calibri" w:hAnsi="Calibri" w:cs="Arial"/>
          <w:color w:val="000000"/>
          <w:sz w:val="28"/>
          <w:szCs w:val="28"/>
        </w:rPr>
        <w:t xml:space="preserve">, </w:t>
      </w:r>
      <w:r w:rsidR="00EF49B7">
        <w:rPr>
          <w:rFonts w:ascii="Calibri" w:hAnsi="Calibri" w:cs="Arial"/>
          <w:color w:val="000000"/>
          <w:sz w:val="28"/>
          <w:szCs w:val="28"/>
        </w:rPr>
        <w:t>I want</w:t>
      </w:r>
      <w:r w:rsidR="007317F6">
        <w:rPr>
          <w:rFonts w:ascii="Calibri" w:hAnsi="Calibri" w:cs="Arial"/>
          <w:color w:val="000000"/>
          <w:sz w:val="28"/>
          <w:szCs w:val="28"/>
        </w:rPr>
        <w:t xml:space="preserve"> to </w:t>
      </w:r>
      <w:r w:rsidR="00647D00">
        <w:rPr>
          <w:rFonts w:ascii="Calibri" w:hAnsi="Calibri" w:cs="Arial"/>
          <w:color w:val="000000"/>
          <w:sz w:val="28"/>
          <w:szCs w:val="28"/>
        </w:rPr>
        <w:t xml:space="preserve">begin by thanking </w:t>
      </w:r>
      <w:r w:rsidR="00EF49B7">
        <w:rPr>
          <w:rFonts w:ascii="Calibri" w:hAnsi="Calibri" w:cs="Arial"/>
          <w:color w:val="000000"/>
          <w:sz w:val="28"/>
          <w:szCs w:val="28"/>
        </w:rPr>
        <w:t>Mayor Vincent C. Gray</w:t>
      </w:r>
      <w:r w:rsidR="007317F6">
        <w:rPr>
          <w:rFonts w:ascii="Calibri" w:hAnsi="Calibri" w:cs="Arial"/>
          <w:color w:val="000000"/>
          <w:sz w:val="28"/>
          <w:szCs w:val="28"/>
        </w:rPr>
        <w:t xml:space="preserve"> for </w:t>
      </w:r>
      <w:r w:rsidR="0072111E">
        <w:rPr>
          <w:rFonts w:ascii="Calibri" w:hAnsi="Calibri" w:cs="Arial"/>
          <w:color w:val="000000"/>
          <w:sz w:val="28"/>
          <w:szCs w:val="28"/>
        </w:rPr>
        <w:t xml:space="preserve">his tremendous leadership by not only making job creation and workforce development a top priority, but also for his </w:t>
      </w:r>
      <w:r w:rsidR="00D71D29">
        <w:rPr>
          <w:rFonts w:ascii="Calibri" w:hAnsi="Calibri" w:cs="Arial"/>
          <w:color w:val="000000"/>
          <w:sz w:val="28"/>
          <w:szCs w:val="28"/>
        </w:rPr>
        <w:t xml:space="preserve">commitment </w:t>
      </w:r>
      <w:r w:rsidR="0072111E">
        <w:rPr>
          <w:rFonts w:ascii="Calibri" w:hAnsi="Calibri" w:cs="Arial"/>
          <w:color w:val="000000"/>
          <w:sz w:val="28"/>
          <w:szCs w:val="28"/>
        </w:rPr>
        <w:t>to tackl</w:t>
      </w:r>
      <w:r w:rsidR="00D71D29">
        <w:rPr>
          <w:rFonts w:ascii="Calibri" w:hAnsi="Calibri" w:cs="Arial"/>
          <w:color w:val="000000"/>
          <w:sz w:val="28"/>
          <w:szCs w:val="28"/>
        </w:rPr>
        <w:t>e,</w:t>
      </w:r>
      <w:r w:rsidR="0072111E">
        <w:rPr>
          <w:rFonts w:ascii="Calibri" w:hAnsi="Calibri" w:cs="Arial"/>
          <w:color w:val="000000"/>
          <w:sz w:val="28"/>
          <w:szCs w:val="28"/>
        </w:rPr>
        <w:t xml:space="preserve"> head on</w:t>
      </w:r>
      <w:r w:rsidR="00D71D29">
        <w:rPr>
          <w:rFonts w:ascii="Calibri" w:hAnsi="Calibri" w:cs="Arial"/>
          <w:color w:val="000000"/>
          <w:sz w:val="28"/>
          <w:szCs w:val="28"/>
        </w:rPr>
        <w:t>,</w:t>
      </w:r>
      <w:r w:rsidR="0072111E">
        <w:rPr>
          <w:rFonts w:ascii="Calibri" w:hAnsi="Calibri" w:cs="Arial"/>
          <w:color w:val="000000"/>
          <w:sz w:val="28"/>
          <w:szCs w:val="28"/>
        </w:rPr>
        <w:t xml:space="preserve"> the tough problems the agency has </w:t>
      </w:r>
      <w:r w:rsidR="000B4F36">
        <w:rPr>
          <w:rFonts w:ascii="Calibri" w:hAnsi="Calibri" w:cs="Arial"/>
          <w:color w:val="000000"/>
          <w:sz w:val="28"/>
          <w:szCs w:val="28"/>
        </w:rPr>
        <w:t>faced</w:t>
      </w:r>
      <w:r w:rsidR="0072111E">
        <w:rPr>
          <w:rFonts w:ascii="Calibri" w:hAnsi="Calibri" w:cs="Arial"/>
          <w:color w:val="000000"/>
          <w:sz w:val="28"/>
          <w:szCs w:val="28"/>
        </w:rPr>
        <w:t xml:space="preserve">. </w:t>
      </w:r>
      <w:r w:rsidR="00647D00">
        <w:rPr>
          <w:rFonts w:ascii="Calibri" w:hAnsi="Calibri" w:cs="Arial"/>
          <w:color w:val="000000"/>
          <w:sz w:val="28"/>
          <w:szCs w:val="28"/>
        </w:rPr>
        <w:t>Quite simply, w</w:t>
      </w:r>
      <w:r w:rsidR="0072111E">
        <w:rPr>
          <w:rFonts w:ascii="Calibri" w:hAnsi="Calibri" w:cs="Arial"/>
          <w:color w:val="000000"/>
          <w:sz w:val="28"/>
          <w:szCs w:val="28"/>
        </w:rPr>
        <w:t xml:space="preserve">ithout his leadership and support, </w:t>
      </w:r>
      <w:r w:rsidR="0055044E">
        <w:rPr>
          <w:rFonts w:ascii="Calibri" w:hAnsi="Calibri" w:cs="Arial"/>
          <w:color w:val="000000"/>
          <w:sz w:val="28"/>
          <w:szCs w:val="28"/>
        </w:rPr>
        <w:t xml:space="preserve">the hard work of reforming the agency during this troubled economy simply would not get done. </w:t>
      </w:r>
      <w:r w:rsidR="0072111E">
        <w:rPr>
          <w:rFonts w:ascii="Calibri" w:hAnsi="Calibri" w:cs="Arial"/>
          <w:color w:val="000000"/>
          <w:sz w:val="28"/>
          <w:szCs w:val="28"/>
        </w:rPr>
        <w:t xml:space="preserve">I also want to thank you Councilmember Barry for your strong leadership in this city over many years. </w:t>
      </w:r>
      <w:r w:rsidR="000B4F36">
        <w:rPr>
          <w:rFonts w:ascii="Calibri" w:hAnsi="Calibri" w:cs="Arial"/>
          <w:color w:val="000000"/>
          <w:sz w:val="28"/>
          <w:szCs w:val="28"/>
        </w:rPr>
        <w:t xml:space="preserve">You have been very closely involved in the work of DOES for years, including your vision that created this City’s summer youth program.  </w:t>
      </w:r>
      <w:r w:rsidR="0072111E">
        <w:rPr>
          <w:rFonts w:ascii="Calibri" w:hAnsi="Calibri" w:cs="Arial"/>
          <w:color w:val="000000"/>
          <w:sz w:val="28"/>
          <w:szCs w:val="28"/>
        </w:rPr>
        <w:t xml:space="preserve">I look forward to working with you and this new Committee to continue to strengthen our programs and build on our successes. </w:t>
      </w:r>
      <w:r w:rsidR="00EF49B7">
        <w:rPr>
          <w:rFonts w:ascii="Calibri" w:hAnsi="Calibri" w:cs="Arial"/>
          <w:color w:val="000000"/>
          <w:sz w:val="28"/>
          <w:szCs w:val="28"/>
        </w:rPr>
        <w:t xml:space="preserve">To the public </w:t>
      </w:r>
      <w:r w:rsidR="006B2742" w:rsidRPr="0028247B">
        <w:rPr>
          <w:rFonts w:ascii="Calibri" w:hAnsi="Calibri" w:cs="Arial"/>
          <w:color w:val="000000"/>
          <w:sz w:val="28"/>
          <w:szCs w:val="28"/>
        </w:rPr>
        <w:t xml:space="preserve">witnesses </w:t>
      </w:r>
      <w:r w:rsidR="0028247B">
        <w:rPr>
          <w:rFonts w:ascii="Calibri" w:hAnsi="Calibri" w:cs="Arial"/>
          <w:color w:val="000000"/>
          <w:sz w:val="28"/>
          <w:szCs w:val="28"/>
        </w:rPr>
        <w:t xml:space="preserve">and organizations </w:t>
      </w:r>
      <w:r w:rsidR="00CD0191" w:rsidRPr="0028247B">
        <w:rPr>
          <w:rFonts w:ascii="Calibri" w:hAnsi="Calibri" w:cs="Arial"/>
          <w:color w:val="000000"/>
          <w:sz w:val="28"/>
          <w:szCs w:val="28"/>
        </w:rPr>
        <w:t>who have testified today</w:t>
      </w:r>
      <w:r w:rsidR="00EF49B7">
        <w:rPr>
          <w:rFonts w:ascii="Calibri" w:hAnsi="Calibri" w:cs="Arial"/>
          <w:color w:val="000000"/>
          <w:sz w:val="28"/>
          <w:szCs w:val="28"/>
        </w:rPr>
        <w:t xml:space="preserve">, </w:t>
      </w:r>
      <w:r w:rsidR="008C2C20">
        <w:rPr>
          <w:rFonts w:ascii="Calibri" w:hAnsi="Calibri" w:cs="Arial"/>
          <w:color w:val="000000"/>
          <w:sz w:val="28"/>
          <w:szCs w:val="28"/>
        </w:rPr>
        <w:t xml:space="preserve">I </w:t>
      </w:r>
      <w:r w:rsidR="00CD0191" w:rsidRPr="0028247B">
        <w:rPr>
          <w:rFonts w:ascii="Calibri" w:hAnsi="Calibri" w:cs="Arial"/>
          <w:color w:val="000000"/>
          <w:sz w:val="28"/>
          <w:szCs w:val="28"/>
        </w:rPr>
        <w:t xml:space="preserve">am grateful for </w:t>
      </w:r>
      <w:r w:rsidR="00EF49B7">
        <w:rPr>
          <w:rFonts w:ascii="Calibri" w:hAnsi="Calibri" w:cs="Arial"/>
          <w:color w:val="000000"/>
          <w:sz w:val="28"/>
          <w:szCs w:val="28"/>
        </w:rPr>
        <w:t>your</w:t>
      </w:r>
      <w:r w:rsidR="00CD0191" w:rsidRPr="0028247B">
        <w:rPr>
          <w:rFonts w:ascii="Calibri" w:hAnsi="Calibri" w:cs="Arial"/>
          <w:color w:val="000000"/>
          <w:sz w:val="28"/>
          <w:szCs w:val="28"/>
        </w:rPr>
        <w:t xml:space="preserve"> feedback </w:t>
      </w:r>
      <w:r w:rsidR="0028247B">
        <w:rPr>
          <w:rFonts w:ascii="Calibri" w:hAnsi="Calibri" w:cs="Arial"/>
          <w:color w:val="000000"/>
          <w:sz w:val="28"/>
          <w:szCs w:val="28"/>
        </w:rPr>
        <w:t xml:space="preserve">which helps to </w:t>
      </w:r>
      <w:r w:rsidR="00CD0191" w:rsidRPr="0028247B">
        <w:rPr>
          <w:rFonts w:ascii="Calibri" w:hAnsi="Calibri" w:cs="Arial"/>
          <w:color w:val="000000"/>
          <w:sz w:val="28"/>
          <w:szCs w:val="28"/>
        </w:rPr>
        <w:t xml:space="preserve">strengthen the agency every day. </w:t>
      </w:r>
      <w:r w:rsidR="000A4D7A">
        <w:rPr>
          <w:rFonts w:ascii="Calibri" w:hAnsi="Calibri" w:cs="Arial"/>
          <w:color w:val="000000"/>
          <w:sz w:val="28"/>
          <w:szCs w:val="28"/>
        </w:rPr>
        <w:t xml:space="preserve">  </w:t>
      </w:r>
      <w:r w:rsidR="00EF49B7">
        <w:rPr>
          <w:rFonts w:ascii="Calibri" w:hAnsi="Calibri" w:cs="Arial"/>
          <w:color w:val="000000"/>
          <w:sz w:val="28"/>
          <w:szCs w:val="28"/>
        </w:rPr>
        <w:t xml:space="preserve">Finally, </w:t>
      </w:r>
      <w:r w:rsidR="00647D00">
        <w:rPr>
          <w:rFonts w:ascii="Calibri" w:hAnsi="Calibri" w:cs="Arial"/>
          <w:color w:val="000000"/>
          <w:sz w:val="28"/>
          <w:szCs w:val="28"/>
        </w:rPr>
        <w:t xml:space="preserve">I want to thank all of the </w:t>
      </w:r>
      <w:r w:rsidR="000A4D7A">
        <w:rPr>
          <w:rFonts w:ascii="Calibri" w:hAnsi="Calibri" w:cs="Arial"/>
          <w:color w:val="000000"/>
          <w:sz w:val="28"/>
          <w:szCs w:val="28"/>
        </w:rPr>
        <w:t xml:space="preserve">employees at DOES for their continued </w:t>
      </w:r>
      <w:r w:rsidR="00EF49B7">
        <w:rPr>
          <w:rFonts w:ascii="Calibri" w:hAnsi="Calibri" w:cs="Arial"/>
          <w:color w:val="000000"/>
          <w:sz w:val="28"/>
          <w:szCs w:val="28"/>
        </w:rPr>
        <w:t>service to our c</w:t>
      </w:r>
      <w:r w:rsidR="008C2C20">
        <w:rPr>
          <w:rFonts w:ascii="Calibri" w:hAnsi="Calibri" w:cs="Arial"/>
          <w:color w:val="000000"/>
          <w:sz w:val="28"/>
          <w:szCs w:val="28"/>
        </w:rPr>
        <w:t>ity’s residents</w:t>
      </w:r>
      <w:r w:rsidR="00806604">
        <w:rPr>
          <w:rFonts w:ascii="Calibri" w:hAnsi="Calibri" w:cs="Arial"/>
          <w:color w:val="000000"/>
          <w:sz w:val="28"/>
          <w:szCs w:val="28"/>
        </w:rPr>
        <w:t xml:space="preserve">.  I am honored to be </w:t>
      </w:r>
      <w:r w:rsidR="00D71D29">
        <w:rPr>
          <w:rFonts w:ascii="Calibri" w:hAnsi="Calibri" w:cs="Arial"/>
          <w:color w:val="000000"/>
          <w:sz w:val="28"/>
          <w:szCs w:val="28"/>
        </w:rPr>
        <w:t xml:space="preserve">a </w:t>
      </w:r>
      <w:r w:rsidR="00806604">
        <w:rPr>
          <w:rFonts w:ascii="Calibri" w:hAnsi="Calibri" w:cs="Arial"/>
          <w:color w:val="000000"/>
          <w:sz w:val="28"/>
          <w:szCs w:val="28"/>
        </w:rPr>
        <w:t xml:space="preserve">part of the DOES team because of their dedication and commitment. </w:t>
      </w:r>
      <w:r w:rsidR="008C2C20">
        <w:rPr>
          <w:rFonts w:ascii="Calibri" w:hAnsi="Calibri" w:cs="Arial"/>
          <w:color w:val="000000"/>
          <w:sz w:val="28"/>
          <w:szCs w:val="28"/>
        </w:rPr>
        <w:t xml:space="preserve"> </w:t>
      </w:r>
      <w:r w:rsidR="00647D00">
        <w:rPr>
          <w:rFonts w:ascii="Calibri" w:hAnsi="Calibri" w:cs="Arial"/>
          <w:color w:val="000000"/>
          <w:sz w:val="28"/>
          <w:szCs w:val="28"/>
        </w:rPr>
        <w:t>Our work is not easy;</w:t>
      </w:r>
      <w:r w:rsidR="0072111E">
        <w:rPr>
          <w:rFonts w:ascii="Calibri" w:hAnsi="Calibri" w:cs="Arial"/>
          <w:color w:val="000000"/>
          <w:sz w:val="28"/>
          <w:szCs w:val="28"/>
        </w:rPr>
        <w:t xml:space="preserve"> the hours are long, but the rewards of putting District residents </w:t>
      </w:r>
      <w:r w:rsidR="00647D00">
        <w:rPr>
          <w:rFonts w:ascii="Calibri" w:hAnsi="Calibri" w:cs="Arial"/>
          <w:color w:val="000000"/>
          <w:sz w:val="28"/>
          <w:szCs w:val="28"/>
        </w:rPr>
        <w:t xml:space="preserve">back </w:t>
      </w:r>
      <w:r w:rsidR="0072111E">
        <w:rPr>
          <w:rFonts w:ascii="Calibri" w:hAnsi="Calibri" w:cs="Arial"/>
          <w:color w:val="000000"/>
          <w:sz w:val="28"/>
          <w:szCs w:val="28"/>
        </w:rPr>
        <w:t xml:space="preserve">to work make it </w:t>
      </w:r>
      <w:r w:rsidR="000B4F36">
        <w:rPr>
          <w:rFonts w:ascii="Calibri" w:hAnsi="Calibri" w:cs="Arial"/>
          <w:color w:val="000000"/>
          <w:sz w:val="28"/>
          <w:szCs w:val="28"/>
        </w:rPr>
        <w:t xml:space="preserve">all </w:t>
      </w:r>
      <w:r w:rsidR="0072111E">
        <w:rPr>
          <w:rFonts w:ascii="Calibri" w:hAnsi="Calibri" w:cs="Arial"/>
          <w:color w:val="000000"/>
          <w:sz w:val="28"/>
          <w:szCs w:val="28"/>
        </w:rPr>
        <w:t>worth</w:t>
      </w:r>
      <w:r w:rsidR="000B4F36">
        <w:rPr>
          <w:rFonts w:ascii="Calibri" w:hAnsi="Calibri" w:cs="Arial"/>
          <w:color w:val="000000"/>
          <w:sz w:val="28"/>
          <w:szCs w:val="28"/>
        </w:rPr>
        <w:t>while</w:t>
      </w:r>
      <w:r w:rsidR="0072111E">
        <w:rPr>
          <w:rFonts w:ascii="Calibri" w:hAnsi="Calibri" w:cs="Arial"/>
          <w:color w:val="000000"/>
          <w:sz w:val="28"/>
          <w:szCs w:val="28"/>
        </w:rPr>
        <w:t>.</w:t>
      </w:r>
      <w:r w:rsidR="00C06F25">
        <w:rPr>
          <w:rFonts w:ascii="Calibri" w:hAnsi="Calibri" w:cs="Arial"/>
          <w:color w:val="000000"/>
          <w:sz w:val="28"/>
          <w:szCs w:val="28"/>
        </w:rPr>
        <w:t xml:space="preserve"> And I am pretty confident that we have some of the best, if not the best, employees working right here at DOES.</w:t>
      </w:r>
    </w:p>
    <w:p w:rsidR="00806604" w:rsidRPr="00781250" w:rsidRDefault="00806604" w:rsidP="005D7A68">
      <w:pPr>
        <w:rPr>
          <w:rFonts w:ascii="Calibri" w:hAnsi="Calibri" w:cs="Arial"/>
          <w:color w:val="000000"/>
          <w:sz w:val="16"/>
          <w:szCs w:val="16"/>
        </w:rPr>
      </w:pPr>
    </w:p>
    <w:p w:rsidR="00781250" w:rsidRPr="00781250" w:rsidRDefault="00781250" w:rsidP="005D7A68">
      <w:pPr>
        <w:autoSpaceDE w:val="0"/>
        <w:autoSpaceDN w:val="0"/>
        <w:rPr>
          <w:rFonts w:ascii="Calibri" w:hAnsi="Calibri" w:cs="Arial"/>
          <w:b/>
          <w:color w:val="000000"/>
          <w:sz w:val="28"/>
          <w:szCs w:val="28"/>
        </w:rPr>
      </w:pPr>
      <w:r w:rsidRPr="00781250">
        <w:rPr>
          <w:rFonts w:ascii="Calibri" w:hAnsi="Calibri" w:cs="Arial"/>
          <w:b/>
          <w:color w:val="000000"/>
          <w:sz w:val="28"/>
          <w:szCs w:val="28"/>
        </w:rPr>
        <w:t>DOES Challenges</w:t>
      </w:r>
    </w:p>
    <w:p w:rsidR="00EF49B7" w:rsidRDefault="00647D00" w:rsidP="005D7A68">
      <w:pPr>
        <w:rPr>
          <w:rFonts w:ascii="Calibri" w:hAnsi="Calibri" w:cs="Calibri"/>
          <w:sz w:val="28"/>
          <w:szCs w:val="28"/>
        </w:rPr>
      </w:pPr>
      <w:r>
        <w:rPr>
          <w:rFonts w:ascii="Calibri" w:hAnsi="Calibri" w:cs="Arial"/>
          <w:color w:val="000000"/>
          <w:sz w:val="28"/>
          <w:szCs w:val="28"/>
        </w:rPr>
        <w:t>As this Council</w:t>
      </w:r>
      <w:r w:rsidR="00644C4D">
        <w:rPr>
          <w:rFonts w:ascii="Calibri" w:hAnsi="Calibri" w:cs="Arial"/>
          <w:color w:val="000000"/>
          <w:sz w:val="28"/>
          <w:szCs w:val="28"/>
        </w:rPr>
        <w:t xml:space="preserve"> </w:t>
      </w:r>
      <w:r w:rsidR="00D34A7C">
        <w:rPr>
          <w:rFonts w:ascii="Calibri" w:hAnsi="Calibri" w:cs="Arial"/>
          <w:color w:val="000000"/>
          <w:sz w:val="28"/>
          <w:szCs w:val="28"/>
        </w:rPr>
        <w:t xml:space="preserve">knows, the agency began transformation in 2011. </w:t>
      </w:r>
      <w:r w:rsidR="007C4C0F">
        <w:rPr>
          <w:rFonts w:ascii="Calibri" w:hAnsi="Calibri" w:cs="Arial"/>
          <w:sz w:val="28"/>
          <w:szCs w:val="28"/>
        </w:rPr>
        <w:t xml:space="preserve">The </w:t>
      </w:r>
      <w:r w:rsidR="0028247B">
        <w:rPr>
          <w:rFonts w:ascii="Calibri" w:hAnsi="Calibri" w:cs="Arial"/>
          <w:color w:val="000000"/>
          <w:sz w:val="28"/>
          <w:szCs w:val="28"/>
        </w:rPr>
        <w:t>challenges</w:t>
      </w:r>
      <w:r w:rsidR="00D34A7C">
        <w:rPr>
          <w:rFonts w:ascii="Calibri" w:hAnsi="Calibri" w:cs="Arial"/>
          <w:color w:val="000000"/>
          <w:sz w:val="28"/>
          <w:szCs w:val="28"/>
        </w:rPr>
        <w:t>, including</w:t>
      </w:r>
      <w:r w:rsidR="00D34A7C" w:rsidRPr="00D34A7C">
        <w:rPr>
          <w:rFonts w:ascii="Calibri" w:hAnsi="Calibri" w:cs="Calibri"/>
          <w:sz w:val="28"/>
          <w:szCs w:val="28"/>
        </w:rPr>
        <w:t xml:space="preserve"> </w:t>
      </w:r>
      <w:r w:rsidR="00D34A7C">
        <w:rPr>
          <w:rFonts w:ascii="Calibri" w:hAnsi="Calibri" w:cs="Calibri"/>
          <w:sz w:val="28"/>
          <w:szCs w:val="28"/>
        </w:rPr>
        <w:t>decade-long systemic neglect,</w:t>
      </w:r>
      <w:r w:rsidR="00D34A7C">
        <w:rPr>
          <w:rFonts w:ascii="Calibri" w:hAnsi="Calibri" w:cs="Arial"/>
          <w:color w:val="000000"/>
          <w:sz w:val="28"/>
          <w:szCs w:val="28"/>
        </w:rPr>
        <w:t xml:space="preserve"> </w:t>
      </w:r>
      <w:r w:rsidR="003E0107">
        <w:rPr>
          <w:rFonts w:ascii="Calibri" w:hAnsi="Calibri" w:cs="Arial"/>
          <w:color w:val="000000"/>
          <w:sz w:val="28"/>
          <w:szCs w:val="28"/>
        </w:rPr>
        <w:t xml:space="preserve">discovery of fraud and waste, </w:t>
      </w:r>
      <w:r w:rsidR="00D34A7C">
        <w:rPr>
          <w:rFonts w:ascii="Calibri" w:hAnsi="Calibri" w:cs="Arial"/>
          <w:color w:val="000000"/>
          <w:sz w:val="28"/>
          <w:szCs w:val="28"/>
        </w:rPr>
        <w:t>lack of organizati</w:t>
      </w:r>
      <w:r w:rsidR="003E0107">
        <w:rPr>
          <w:rFonts w:ascii="Calibri" w:hAnsi="Calibri" w:cs="Arial"/>
          <w:color w:val="000000"/>
          <w:sz w:val="28"/>
          <w:szCs w:val="28"/>
        </w:rPr>
        <w:t xml:space="preserve">onal and operational procedures, countless financial problems resulting from the agency’s cumbersome </w:t>
      </w:r>
      <w:r w:rsidR="003E0107" w:rsidRPr="00846F20">
        <w:rPr>
          <w:rFonts w:ascii="Calibri" w:hAnsi="Calibri"/>
          <w:sz w:val="28"/>
          <w:szCs w:val="28"/>
        </w:rPr>
        <w:t>financial system</w:t>
      </w:r>
      <w:r w:rsidR="00D34A7C">
        <w:rPr>
          <w:rFonts w:ascii="Calibri" w:hAnsi="Calibri" w:cs="Arial"/>
          <w:color w:val="000000"/>
          <w:sz w:val="28"/>
          <w:szCs w:val="28"/>
        </w:rPr>
        <w:t xml:space="preserve">, </w:t>
      </w:r>
      <w:r w:rsidR="00452F64">
        <w:rPr>
          <w:rFonts w:ascii="Calibri" w:hAnsi="Calibri" w:cs="Arial"/>
          <w:color w:val="000000"/>
          <w:sz w:val="28"/>
          <w:szCs w:val="28"/>
        </w:rPr>
        <w:t xml:space="preserve">problems with contracting and procurement, </w:t>
      </w:r>
      <w:r w:rsidR="00A168C4">
        <w:rPr>
          <w:rFonts w:ascii="Calibri" w:hAnsi="Calibri" w:cs="Arial"/>
          <w:color w:val="000000"/>
          <w:sz w:val="28"/>
          <w:szCs w:val="28"/>
        </w:rPr>
        <w:t xml:space="preserve">underutilized </w:t>
      </w:r>
      <w:r w:rsidR="00A168C4">
        <w:rPr>
          <w:rFonts w:ascii="Calibri" w:hAnsi="Calibri" w:cs="Arial"/>
          <w:color w:val="000000"/>
          <w:sz w:val="28"/>
          <w:szCs w:val="28"/>
        </w:rPr>
        <w:lastRenderedPageBreak/>
        <w:t>technology solutions</w:t>
      </w:r>
      <w:r w:rsidR="003E0107">
        <w:rPr>
          <w:rFonts w:ascii="Calibri" w:hAnsi="Calibri" w:cs="Arial"/>
          <w:color w:val="000000"/>
          <w:sz w:val="28"/>
          <w:szCs w:val="28"/>
        </w:rPr>
        <w:t xml:space="preserve">, uneven and poor performing Career Centers, former mismanagement of the Summer Youth Employment </w:t>
      </w:r>
      <w:r w:rsidR="00724306">
        <w:rPr>
          <w:rFonts w:ascii="Calibri" w:hAnsi="Calibri" w:cs="Arial"/>
          <w:color w:val="000000"/>
          <w:sz w:val="28"/>
          <w:szCs w:val="28"/>
        </w:rPr>
        <w:t>P</w:t>
      </w:r>
      <w:r w:rsidR="003E0107">
        <w:rPr>
          <w:rFonts w:ascii="Calibri" w:hAnsi="Calibri" w:cs="Arial"/>
          <w:color w:val="000000"/>
          <w:sz w:val="28"/>
          <w:szCs w:val="28"/>
        </w:rPr>
        <w:t xml:space="preserve">rogram, an ineffective First Source program, lack of training in </w:t>
      </w:r>
      <w:r w:rsidR="00724306">
        <w:rPr>
          <w:rFonts w:ascii="Calibri" w:hAnsi="Calibri" w:cs="Arial"/>
          <w:color w:val="000000"/>
          <w:sz w:val="28"/>
          <w:szCs w:val="28"/>
        </w:rPr>
        <w:t xml:space="preserve">areas where </w:t>
      </w:r>
      <w:r w:rsidR="003E0107">
        <w:rPr>
          <w:rFonts w:ascii="Calibri" w:hAnsi="Calibri" w:cs="Arial"/>
          <w:color w:val="000000"/>
          <w:sz w:val="28"/>
          <w:szCs w:val="28"/>
        </w:rPr>
        <w:t>jobs are</w:t>
      </w:r>
      <w:r w:rsidR="00724306">
        <w:rPr>
          <w:rFonts w:ascii="Calibri" w:hAnsi="Calibri" w:cs="Arial"/>
          <w:color w:val="000000"/>
          <w:sz w:val="28"/>
          <w:szCs w:val="28"/>
        </w:rPr>
        <w:t xml:space="preserve"> available</w:t>
      </w:r>
      <w:r w:rsidR="003E0107">
        <w:rPr>
          <w:rFonts w:ascii="Calibri" w:hAnsi="Calibri" w:cs="Arial"/>
          <w:color w:val="000000"/>
          <w:sz w:val="28"/>
          <w:szCs w:val="28"/>
        </w:rPr>
        <w:t>, and poor tracking of services</w:t>
      </w:r>
      <w:r w:rsidR="009E1538">
        <w:rPr>
          <w:rFonts w:ascii="Calibri" w:hAnsi="Calibri" w:cs="Arial"/>
          <w:color w:val="000000"/>
          <w:sz w:val="28"/>
          <w:szCs w:val="28"/>
        </w:rPr>
        <w:t xml:space="preserve"> have been </w:t>
      </w:r>
      <w:r w:rsidR="00F94958" w:rsidRPr="0028247B">
        <w:rPr>
          <w:rFonts w:ascii="Calibri" w:hAnsi="Calibri" w:cs="Arial"/>
          <w:color w:val="000000"/>
          <w:sz w:val="28"/>
          <w:szCs w:val="28"/>
        </w:rPr>
        <w:t>w</w:t>
      </w:r>
      <w:r>
        <w:rPr>
          <w:rFonts w:ascii="Calibri" w:hAnsi="Calibri" w:cs="Arial"/>
          <w:color w:val="000000"/>
          <w:sz w:val="28"/>
          <w:szCs w:val="28"/>
        </w:rPr>
        <w:t>ell-documented by the Council</w:t>
      </w:r>
      <w:r w:rsidR="00F94958" w:rsidRPr="0028247B">
        <w:rPr>
          <w:rFonts w:ascii="Calibri" w:hAnsi="Calibri" w:cs="Arial"/>
          <w:color w:val="000000"/>
          <w:sz w:val="28"/>
          <w:szCs w:val="28"/>
        </w:rPr>
        <w:t>, the U.S. Department of Labor</w:t>
      </w:r>
      <w:r w:rsidR="00D34A7C">
        <w:rPr>
          <w:rFonts w:ascii="Calibri" w:hAnsi="Calibri" w:cs="Arial"/>
          <w:color w:val="000000"/>
          <w:sz w:val="28"/>
          <w:szCs w:val="28"/>
        </w:rPr>
        <w:t>, the Inspector General, DC Auditor</w:t>
      </w:r>
      <w:r w:rsidR="00D71D29">
        <w:rPr>
          <w:rFonts w:ascii="Calibri" w:hAnsi="Calibri" w:cs="Arial"/>
          <w:color w:val="000000"/>
          <w:sz w:val="28"/>
          <w:szCs w:val="28"/>
        </w:rPr>
        <w:t>,</w:t>
      </w:r>
      <w:r w:rsidR="00D34A7C">
        <w:rPr>
          <w:rFonts w:ascii="Calibri" w:hAnsi="Calibri" w:cs="Arial"/>
          <w:color w:val="000000"/>
          <w:sz w:val="28"/>
          <w:szCs w:val="28"/>
        </w:rPr>
        <w:t xml:space="preserve"> and other entities</w:t>
      </w:r>
      <w:r w:rsidR="00F94958" w:rsidRPr="0028247B">
        <w:rPr>
          <w:rFonts w:ascii="Calibri" w:hAnsi="Calibri" w:cs="Arial"/>
          <w:color w:val="000000"/>
          <w:sz w:val="28"/>
          <w:szCs w:val="28"/>
        </w:rPr>
        <w:t>.</w:t>
      </w:r>
      <w:r w:rsidR="0028247B" w:rsidRPr="0028247B">
        <w:rPr>
          <w:rFonts w:ascii="Calibri" w:hAnsi="Calibri" w:cs="Arial"/>
          <w:color w:val="000000"/>
          <w:sz w:val="28"/>
          <w:szCs w:val="28"/>
        </w:rPr>
        <w:t xml:space="preserve"> </w:t>
      </w:r>
      <w:r w:rsidR="00F94958" w:rsidRPr="0028247B">
        <w:rPr>
          <w:rFonts w:ascii="Calibri" w:hAnsi="Calibri" w:cs="Arial"/>
          <w:color w:val="000000"/>
          <w:sz w:val="28"/>
          <w:szCs w:val="28"/>
        </w:rPr>
        <w:t xml:space="preserve"> </w:t>
      </w:r>
      <w:r w:rsidR="009E1538">
        <w:rPr>
          <w:rFonts w:ascii="Calibri" w:hAnsi="Calibri"/>
          <w:sz w:val="28"/>
          <w:szCs w:val="28"/>
        </w:rPr>
        <w:t xml:space="preserve">The </w:t>
      </w:r>
      <w:r w:rsidR="009E1538">
        <w:rPr>
          <w:rFonts w:ascii="Calibri" w:hAnsi="Calibri" w:cs="Arial"/>
          <w:color w:val="000000"/>
          <w:sz w:val="28"/>
          <w:szCs w:val="28"/>
        </w:rPr>
        <w:t>list was long, systemic, and substantial. These challenges also have been e</w:t>
      </w:r>
      <w:r w:rsidR="006A3DB7">
        <w:rPr>
          <w:rFonts w:ascii="Calibri" w:hAnsi="Calibri" w:cs="Calibri"/>
          <w:sz w:val="28"/>
          <w:szCs w:val="28"/>
        </w:rPr>
        <w:t xml:space="preserve">xacerbated </w:t>
      </w:r>
      <w:r w:rsidR="009E1538">
        <w:rPr>
          <w:rFonts w:ascii="Calibri" w:hAnsi="Calibri" w:cs="Calibri"/>
          <w:sz w:val="28"/>
          <w:szCs w:val="28"/>
        </w:rPr>
        <w:t xml:space="preserve">by a troubled </w:t>
      </w:r>
      <w:r w:rsidR="006A3DB7">
        <w:rPr>
          <w:rFonts w:ascii="Calibri" w:hAnsi="Calibri" w:cs="Calibri"/>
          <w:sz w:val="28"/>
          <w:szCs w:val="28"/>
        </w:rPr>
        <w:t>economy w</w:t>
      </w:r>
      <w:r w:rsidR="00C9200B">
        <w:rPr>
          <w:rFonts w:ascii="Calibri" w:hAnsi="Calibri" w:cs="Calibri"/>
          <w:sz w:val="28"/>
          <w:szCs w:val="28"/>
        </w:rPr>
        <w:t xml:space="preserve">hen </w:t>
      </w:r>
      <w:r w:rsidR="00F21120">
        <w:rPr>
          <w:rFonts w:ascii="Calibri" w:hAnsi="Calibri" w:cs="Calibri"/>
          <w:sz w:val="28"/>
          <w:szCs w:val="28"/>
        </w:rPr>
        <w:t xml:space="preserve">job seekers need </w:t>
      </w:r>
      <w:r w:rsidR="00C9200B">
        <w:rPr>
          <w:rFonts w:ascii="Calibri" w:hAnsi="Calibri" w:cs="Calibri"/>
          <w:sz w:val="28"/>
          <w:szCs w:val="28"/>
        </w:rPr>
        <w:t xml:space="preserve">a </w:t>
      </w:r>
      <w:r w:rsidR="005F2273">
        <w:rPr>
          <w:rFonts w:ascii="Calibri" w:hAnsi="Calibri" w:cs="Calibri"/>
          <w:sz w:val="28"/>
          <w:szCs w:val="28"/>
        </w:rPr>
        <w:t xml:space="preserve">strong </w:t>
      </w:r>
      <w:r w:rsidR="00F21120">
        <w:rPr>
          <w:rFonts w:ascii="Calibri" w:hAnsi="Calibri" w:cs="Calibri"/>
          <w:sz w:val="28"/>
          <w:szCs w:val="28"/>
        </w:rPr>
        <w:t xml:space="preserve">workforce development system </w:t>
      </w:r>
      <w:r w:rsidR="009E1538">
        <w:rPr>
          <w:rFonts w:ascii="Calibri" w:hAnsi="Calibri" w:cs="Calibri"/>
          <w:sz w:val="28"/>
          <w:szCs w:val="28"/>
        </w:rPr>
        <w:t>to</w:t>
      </w:r>
      <w:r w:rsidR="00F21120">
        <w:rPr>
          <w:rFonts w:ascii="Calibri" w:hAnsi="Calibri" w:cs="Calibri"/>
          <w:sz w:val="28"/>
          <w:szCs w:val="28"/>
        </w:rPr>
        <w:t xml:space="preserve"> suppor</w:t>
      </w:r>
      <w:r w:rsidR="003E0107">
        <w:rPr>
          <w:rFonts w:ascii="Calibri" w:hAnsi="Calibri" w:cs="Calibri"/>
          <w:sz w:val="28"/>
          <w:szCs w:val="28"/>
        </w:rPr>
        <w:t xml:space="preserve">t them </w:t>
      </w:r>
      <w:r w:rsidR="005F2273">
        <w:rPr>
          <w:rFonts w:ascii="Calibri" w:hAnsi="Calibri" w:cs="Calibri"/>
          <w:sz w:val="28"/>
          <w:szCs w:val="28"/>
        </w:rPr>
        <w:t>the most</w:t>
      </w:r>
      <w:r w:rsidR="003E0107">
        <w:rPr>
          <w:rFonts w:ascii="Calibri" w:hAnsi="Calibri" w:cs="Calibri"/>
          <w:sz w:val="28"/>
          <w:szCs w:val="28"/>
        </w:rPr>
        <w:t>.</w:t>
      </w:r>
    </w:p>
    <w:p w:rsidR="00EF49B7" w:rsidRPr="00786B6A" w:rsidRDefault="00EF49B7" w:rsidP="005D7A68">
      <w:pPr>
        <w:autoSpaceDE w:val="0"/>
        <w:autoSpaceDN w:val="0"/>
        <w:rPr>
          <w:rFonts w:ascii="Calibri" w:hAnsi="Calibri" w:cs="Calibri"/>
          <w:b/>
          <w:sz w:val="28"/>
          <w:szCs w:val="28"/>
        </w:rPr>
      </w:pPr>
    </w:p>
    <w:p w:rsidR="00786B6A" w:rsidRPr="00786B6A" w:rsidRDefault="00786B6A" w:rsidP="005D7A68">
      <w:pPr>
        <w:rPr>
          <w:rFonts w:ascii="Calibri" w:hAnsi="Calibri"/>
          <w:b/>
          <w:sz w:val="28"/>
          <w:szCs w:val="28"/>
        </w:rPr>
      </w:pPr>
      <w:r w:rsidRPr="00786B6A">
        <w:rPr>
          <w:rFonts w:ascii="Calibri" w:hAnsi="Calibri"/>
          <w:b/>
          <w:sz w:val="28"/>
          <w:szCs w:val="28"/>
        </w:rPr>
        <w:t>Highlights of DOES Accomplishments</w:t>
      </w:r>
    </w:p>
    <w:p w:rsidR="006134C1" w:rsidRDefault="00BA52B0" w:rsidP="005D7A68">
      <w:pPr>
        <w:rPr>
          <w:rFonts w:ascii="Calibri" w:hAnsi="Calibri"/>
          <w:snapToGrid w:val="0"/>
          <w:sz w:val="28"/>
          <w:szCs w:val="28"/>
        </w:rPr>
      </w:pPr>
      <w:r>
        <w:rPr>
          <w:rFonts w:ascii="Calibri" w:hAnsi="Calibri"/>
          <w:sz w:val="28"/>
          <w:szCs w:val="28"/>
        </w:rPr>
        <w:t>In</w:t>
      </w:r>
      <w:r w:rsidR="00F900A1">
        <w:rPr>
          <w:rFonts w:ascii="Calibri" w:hAnsi="Calibri"/>
          <w:sz w:val="28"/>
          <w:szCs w:val="28"/>
        </w:rPr>
        <w:t xml:space="preserve"> 2011,</w:t>
      </w:r>
      <w:r w:rsidR="00C05AA4">
        <w:rPr>
          <w:rFonts w:ascii="Calibri" w:hAnsi="Calibri"/>
          <w:sz w:val="28"/>
          <w:szCs w:val="28"/>
        </w:rPr>
        <w:t xml:space="preserve"> DOES immediately </w:t>
      </w:r>
      <w:r w:rsidR="00781F09">
        <w:rPr>
          <w:rFonts w:ascii="Calibri" w:hAnsi="Calibri"/>
          <w:sz w:val="28"/>
          <w:szCs w:val="28"/>
        </w:rPr>
        <w:t>began implementing strategies, both immediate and long-term</w:t>
      </w:r>
      <w:r w:rsidR="00D71D29">
        <w:rPr>
          <w:rFonts w:ascii="Calibri" w:hAnsi="Calibri"/>
          <w:sz w:val="28"/>
          <w:szCs w:val="28"/>
        </w:rPr>
        <w:t>,</w:t>
      </w:r>
      <w:r w:rsidR="00781F09">
        <w:rPr>
          <w:rFonts w:ascii="Calibri" w:hAnsi="Calibri"/>
          <w:sz w:val="28"/>
          <w:szCs w:val="28"/>
        </w:rPr>
        <w:t xml:space="preserve"> to </w:t>
      </w:r>
      <w:r w:rsidR="00D71D29">
        <w:rPr>
          <w:rFonts w:ascii="Calibri" w:hAnsi="Calibri"/>
          <w:sz w:val="28"/>
          <w:szCs w:val="28"/>
        </w:rPr>
        <w:t xml:space="preserve">address and </w:t>
      </w:r>
      <w:r w:rsidR="00781F09">
        <w:rPr>
          <w:rFonts w:ascii="Calibri" w:hAnsi="Calibri"/>
          <w:sz w:val="28"/>
          <w:szCs w:val="28"/>
        </w:rPr>
        <w:t xml:space="preserve">resolve these </w:t>
      </w:r>
      <w:r w:rsidR="00F900A1">
        <w:rPr>
          <w:rFonts w:ascii="Calibri" w:hAnsi="Calibri"/>
          <w:sz w:val="28"/>
          <w:szCs w:val="28"/>
        </w:rPr>
        <w:t xml:space="preserve">long-standing, systemic </w:t>
      </w:r>
      <w:r w:rsidR="00781F09">
        <w:rPr>
          <w:rFonts w:ascii="Calibri" w:hAnsi="Calibri"/>
          <w:sz w:val="28"/>
          <w:szCs w:val="28"/>
        </w:rPr>
        <w:t>issues and</w:t>
      </w:r>
      <w:r w:rsidR="00F900A1">
        <w:rPr>
          <w:rFonts w:ascii="Calibri" w:hAnsi="Calibri"/>
          <w:sz w:val="28"/>
          <w:szCs w:val="28"/>
        </w:rPr>
        <w:t xml:space="preserve"> to immediately improve</w:t>
      </w:r>
      <w:r w:rsidR="00781F09">
        <w:rPr>
          <w:rFonts w:ascii="Calibri" w:hAnsi="Calibri"/>
          <w:sz w:val="28"/>
          <w:szCs w:val="28"/>
        </w:rPr>
        <w:t xml:space="preserve"> service delivery. </w:t>
      </w:r>
      <w:r w:rsidR="003E0107">
        <w:rPr>
          <w:rFonts w:ascii="Calibri" w:hAnsi="Calibri"/>
          <w:sz w:val="28"/>
          <w:szCs w:val="28"/>
        </w:rPr>
        <w:t xml:space="preserve">DOES implemented </w:t>
      </w:r>
      <w:r w:rsidR="00F21120">
        <w:rPr>
          <w:rFonts w:ascii="Calibri" w:hAnsi="Calibri"/>
          <w:color w:val="000000"/>
          <w:sz w:val="28"/>
          <w:szCs w:val="28"/>
        </w:rPr>
        <w:t>Standard Operating Procedures (SOPs) in areas of the agency that</w:t>
      </w:r>
      <w:r w:rsidR="00452F64">
        <w:rPr>
          <w:rFonts w:ascii="Calibri" w:hAnsi="Calibri"/>
          <w:color w:val="000000"/>
          <w:sz w:val="28"/>
          <w:szCs w:val="28"/>
        </w:rPr>
        <w:t xml:space="preserve"> never had them, </w:t>
      </w:r>
      <w:r w:rsidR="003E0107">
        <w:rPr>
          <w:rFonts w:ascii="Calibri" w:hAnsi="Calibri"/>
          <w:color w:val="000000"/>
          <w:sz w:val="28"/>
          <w:szCs w:val="28"/>
        </w:rPr>
        <w:t>implemented</w:t>
      </w:r>
      <w:r w:rsidR="00452F64" w:rsidRPr="001A2F94">
        <w:rPr>
          <w:rFonts w:ascii="Calibri" w:hAnsi="Calibri"/>
          <w:color w:val="000000"/>
          <w:sz w:val="28"/>
          <w:szCs w:val="28"/>
        </w:rPr>
        <w:t xml:space="preserve"> </w:t>
      </w:r>
      <w:r w:rsidR="00452F64" w:rsidRPr="00A168C4">
        <w:rPr>
          <w:rFonts w:ascii="Calibri" w:hAnsi="Calibri"/>
          <w:color w:val="000000"/>
          <w:sz w:val="28"/>
          <w:szCs w:val="28"/>
        </w:rPr>
        <w:t>88</w:t>
      </w:r>
      <w:r w:rsidR="00F21120" w:rsidRPr="00A168C4">
        <w:rPr>
          <w:rFonts w:ascii="Calibri" w:hAnsi="Calibri"/>
          <w:color w:val="000000"/>
          <w:sz w:val="28"/>
          <w:szCs w:val="28"/>
        </w:rPr>
        <w:t xml:space="preserve"> new policies</w:t>
      </w:r>
      <w:r w:rsidR="00452F64" w:rsidRPr="00A168C4">
        <w:rPr>
          <w:rFonts w:ascii="Calibri" w:hAnsi="Calibri"/>
          <w:color w:val="000000"/>
          <w:sz w:val="28"/>
          <w:szCs w:val="28"/>
        </w:rPr>
        <w:t xml:space="preserve"> and </w:t>
      </w:r>
      <w:proofErr w:type="spellStart"/>
      <w:r w:rsidR="00452F64" w:rsidRPr="00A168C4">
        <w:rPr>
          <w:rFonts w:ascii="Calibri" w:hAnsi="Calibri"/>
          <w:color w:val="000000"/>
          <w:sz w:val="28"/>
          <w:szCs w:val="28"/>
        </w:rPr>
        <w:t>guidances</w:t>
      </w:r>
      <w:proofErr w:type="spellEnd"/>
      <w:r w:rsidR="00F21120" w:rsidRPr="00A168C4">
        <w:rPr>
          <w:rFonts w:ascii="Calibri" w:hAnsi="Calibri"/>
          <w:color w:val="000000"/>
          <w:sz w:val="28"/>
          <w:szCs w:val="28"/>
        </w:rPr>
        <w:t xml:space="preserve">, 21 forms and </w:t>
      </w:r>
      <w:r w:rsidR="000D3B41">
        <w:rPr>
          <w:rFonts w:ascii="Calibri" w:hAnsi="Calibri"/>
          <w:color w:val="000000"/>
          <w:sz w:val="28"/>
          <w:szCs w:val="28"/>
        </w:rPr>
        <w:t>one (</w:t>
      </w:r>
      <w:r w:rsidR="00F21120" w:rsidRPr="00A168C4">
        <w:rPr>
          <w:rFonts w:ascii="Calibri" w:hAnsi="Calibri"/>
          <w:color w:val="000000"/>
          <w:sz w:val="28"/>
          <w:szCs w:val="28"/>
        </w:rPr>
        <w:t>1</w:t>
      </w:r>
      <w:r w:rsidR="000D3B41">
        <w:rPr>
          <w:rFonts w:ascii="Calibri" w:hAnsi="Calibri"/>
          <w:color w:val="000000"/>
          <w:sz w:val="28"/>
          <w:szCs w:val="28"/>
        </w:rPr>
        <w:t>)</w:t>
      </w:r>
      <w:r w:rsidR="00F21120" w:rsidRPr="00A168C4">
        <w:rPr>
          <w:rFonts w:ascii="Calibri" w:hAnsi="Calibri"/>
          <w:color w:val="000000"/>
          <w:sz w:val="28"/>
          <w:szCs w:val="28"/>
        </w:rPr>
        <w:t xml:space="preserve"> administrative</w:t>
      </w:r>
      <w:r w:rsidR="00F21120" w:rsidRPr="001A2F94">
        <w:rPr>
          <w:rFonts w:ascii="Calibri" w:hAnsi="Calibri"/>
          <w:color w:val="000000"/>
          <w:sz w:val="28"/>
          <w:szCs w:val="28"/>
        </w:rPr>
        <w:t xml:space="preserve"> order to improve agency operations</w:t>
      </w:r>
      <w:r w:rsidR="003E0107">
        <w:rPr>
          <w:rFonts w:ascii="Calibri" w:hAnsi="Calibri"/>
          <w:color w:val="000000"/>
          <w:sz w:val="28"/>
          <w:szCs w:val="28"/>
        </w:rPr>
        <w:t xml:space="preserve"> to </w:t>
      </w:r>
      <w:r w:rsidR="00F16D99" w:rsidRPr="001A2F94">
        <w:rPr>
          <w:rFonts w:ascii="Calibri" w:hAnsi="Calibri"/>
          <w:color w:val="000000"/>
          <w:sz w:val="28"/>
          <w:szCs w:val="28"/>
        </w:rPr>
        <w:t xml:space="preserve">help employees do their jobs better, </w:t>
      </w:r>
      <w:r w:rsidR="009437D5">
        <w:rPr>
          <w:rFonts w:ascii="Calibri" w:hAnsi="Calibri"/>
          <w:color w:val="000000"/>
          <w:sz w:val="28"/>
          <w:szCs w:val="28"/>
        </w:rPr>
        <w:t xml:space="preserve">to </w:t>
      </w:r>
      <w:r w:rsidR="00F16D99" w:rsidRPr="001A2F94">
        <w:rPr>
          <w:rFonts w:ascii="Calibri" w:hAnsi="Calibri"/>
          <w:sz w:val="28"/>
          <w:szCs w:val="28"/>
        </w:rPr>
        <w:t xml:space="preserve">promote transparency, and </w:t>
      </w:r>
      <w:r w:rsidR="00D71D29">
        <w:rPr>
          <w:rFonts w:ascii="Calibri" w:hAnsi="Calibri"/>
          <w:sz w:val="28"/>
          <w:szCs w:val="28"/>
        </w:rPr>
        <w:t xml:space="preserve">to </w:t>
      </w:r>
      <w:r w:rsidR="00F16D99" w:rsidRPr="001A2F94">
        <w:rPr>
          <w:rFonts w:ascii="Calibri" w:hAnsi="Calibri"/>
          <w:sz w:val="28"/>
          <w:szCs w:val="28"/>
        </w:rPr>
        <w:t>allow for a centralized, archiving process to</w:t>
      </w:r>
      <w:r w:rsidR="00F16D99" w:rsidRPr="001A2F94">
        <w:rPr>
          <w:rFonts w:ascii="Calibri" w:hAnsi="Calibri"/>
          <w:snapToGrid w:val="0"/>
          <w:sz w:val="28"/>
          <w:szCs w:val="28"/>
        </w:rPr>
        <w:t xml:space="preserve"> ensure predictable end results are sustained and repeated, even if employees depart or leadership changes. </w:t>
      </w:r>
    </w:p>
    <w:p w:rsidR="006134C1" w:rsidRDefault="006134C1" w:rsidP="005D7A68">
      <w:pPr>
        <w:rPr>
          <w:rFonts w:ascii="Calibri" w:hAnsi="Calibri"/>
          <w:snapToGrid w:val="0"/>
          <w:sz w:val="28"/>
          <w:szCs w:val="28"/>
        </w:rPr>
      </w:pPr>
    </w:p>
    <w:p w:rsidR="00673C2C" w:rsidRDefault="00F16D99" w:rsidP="005D7A68">
      <w:pPr>
        <w:rPr>
          <w:rFonts w:ascii="Calibri" w:hAnsi="Calibri"/>
          <w:sz w:val="28"/>
          <w:szCs w:val="28"/>
        </w:rPr>
      </w:pPr>
      <w:r w:rsidRPr="001A2F94">
        <w:rPr>
          <w:rFonts w:ascii="Calibri" w:hAnsi="Calibri"/>
          <w:snapToGrid w:val="0"/>
          <w:sz w:val="28"/>
          <w:szCs w:val="28"/>
        </w:rPr>
        <w:t xml:space="preserve">DOES also launched </w:t>
      </w:r>
      <w:r w:rsidR="00F900A1" w:rsidRPr="001A2F94">
        <w:rPr>
          <w:rFonts w:ascii="Calibri" w:hAnsi="Calibri"/>
          <w:sz w:val="28"/>
          <w:szCs w:val="28"/>
        </w:rPr>
        <w:t>a probe</w:t>
      </w:r>
      <w:r w:rsidRPr="001A2F94">
        <w:rPr>
          <w:rFonts w:ascii="Calibri" w:hAnsi="Calibri"/>
          <w:sz w:val="28"/>
          <w:szCs w:val="28"/>
        </w:rPr>
        <w:t xml:space="preserve"> with the </w:t>
      </w:r>
      <w:r w:rsidR="001A2F94" w:rsidRPr="001A2F94">
        <w:rPr>
          <w:rFonts w:ascii="Calibri" w:hAnsi="Calibri"/>
          <w:sz w:val="28"/>
          <w:szCs w:val="28"/>
        </w:rPr>
        <w:t xml:space="preserve">Executive Office of the Mayor, the </w:t>
      </w:r>
      <w:r w:rsidRPr="001A2F94">
        <w:rPr>
          <w:rFonts w:ascii="Calibri" w:hAnsi="Calibri"/>
          <w:color w:val="000000"/>
          <w:sz w:val="28"/>
          <w:szCs w:val="28"/>
        </w:rPr>
        <w:t>Office of the Attorney General (OAG), the Office of the Inspector General (OIG) and the Department of Human Resources (DCHR)</w:t>
      </w:r>
      <w:r w:rsidR="001A2F94">
        <w:rPr>
          <w:rFonts w:ascii="Calibri" w:hAnsi="Calibri"/>
          <w:color w:val="000000"/>
          <w:sz w:val="28"/>
          <w:szCs w:val="28"/>
        </w:rPr>
        <w:t xml:space="preserve"> </w:t>
      </w:r>
      <w:r w:rsidR="00F900A1" w:rsidRPr="001A2F94">
        <w:rPr>
          <w:rFonts w:ascii="Calibri" w:hAnsi="Calibri"/>
          <w:sz w:val="28"/>
          <w:szCs w:val="28"/>
        </w:rPr>
        <w:t>to investigate individuals who were defrauding the District government</w:t>
      </w:r>
      <w:r w:rsidR="006134C1">
        <w:rPr>
          <w:rFonts w:ascii="Calibri" w:hAnsi="Calibri"/>
          <w:sz w:val="28"/>
          <w:szCs w:val="28"/>
        </w:rPr>
        <w:t xml:space="preserve"> and </w:t>
      </w:r>
      <w:r w:rsidR="001E2241">
        <w:rPr>
          <w:rFonts w:ascii="Calibri" w:hAnsi="Calibri"/>
          <w:sz w:val="28"/>
          <w:szCs w:val="28"/>
        </w:rPr>
        <w:t xml:space="preserve">to </w:t>
      </w:r>
      <w:r w:rsidR="006134C1">
        <w:rPr>
          <w:rFonts w:ascii="Calibri" w:hAnsi="Calibri"/>
          <w:sz w:val="28"/>
          <w:szCs w:val="28"/>
        </w:rPr>
        <w:t xml:space="preserve">recover </w:t>
      </w:r>
      <w:r w:rsidR="001E2241">
        <w:rPr>
          <w:rFonts w:ascii="Calibri" w:hAnsi="Calibri"/>
          <w:sz w:val="28"/>
          <w:szCs w:val="28"/>
        </w:rPr>
        <w:t xml:space="preserve">these </w:t>
      </w:r>
      <w:r w:rsidR="006134C1">
        <w:rPr>
          <w:rFonts w:ascii="Calibri" w:hAnsi="Calibri"/>
          <w:sz w:val="28"/>
          <w:szCs w:val="28"/>
        </w:rPr>
        <w:t>funds</w:t>
      </w:r>
      <w:r w:rsidR="003E0107">
        <w:rPr>
          <w:rFonts w:ascii="Calibri" w:hAnsi="Calibri"/>
          <w:sz w:val="28"/>
          <w:szCs w:val="28"/>
        </w:rPr>
        <w:t xml:space="preserve">. We also reduced </w:t>
      </w:r>
      <w:r w:rsidR="00F900A1">
        <w:rPr>
          <w:rFonts w:ascii="Calibri" w:hAnsi="Calibri"/>
          <w:sz w:val="28"/>
          <w:szCs w:val="28"/>
        </w:rPr>
        <w:t xml:space="preserve">lease costs by relocating </w:t>
      </w:r>
      <w:r w:rsidR="000862BF">
        <w:rPr>
          <w:rFonts w:ascii="Calibri" w:hAnsi="Calibri"/>
          <w:sz w:val="28"/>
          <w:szCs w:val="28"/>
        </w:rPr>
        <w:t>100</w:t>
      </w:r>
      <w:r w:rsidR="00F900A1">
        <w:rPr>
          <w:rFonts w:ascii="Calibri" w:hAnsi="Calibri"/>
          <w:sz w:val="28"/>
          <w:szCs w:val="28"/>
        </w:rPr>
        <w:t xml:space="preserve"> DOES employees into the new DOES Headquarters</w:t>
      </w:r>
      <w:r w:rsidR="000D3B41">
        <w:rPr>
          <w:rFonts w:ascii="Calibri" w:hAnsi="Calibri"/>
          <w:sz w:val="28"/>
          <w:szCs w:val="28"/>
        </w:rPr>
        <w:t>,</w:t>
      </w:r>
      <w:r w:rsidR="00F900A1">
        <w:rPr>
          <w:rFonts w:ascii="Calibri" w:hAnsi="Calibri"/>
          <w:sz w:val="28"/>
          <w:szCs w:val="28"/>
        </w:rPr>
        <w:t xml:space="preserve"> resulting in $47 million dollars in savings over ten </w:t>
      </w:r>
      <w:r w:rsidR="001E2241">
        <w:rPr>
          <w:rFonts w:ascii="Calibri" w:hAnsi="Calibri"/>
          <w:sz w:val="28"/>
          <w:szCs w:val="28"/>
        </w:rPr>
        <w:t xml:space="preserve">(10) </w:t>
      </w:r>
      <w:r w:rsidR="00F900A1">
        <w:rPr>
          <w:rFonts w:ascii="Calibri" w:hAnsi="Calibri"/>
          <w:sz w:val="28"/>
          <w:szCs w:val="28"/>
        </w:rPr>
        <w:t>years</w:t>
      </w:r>
      <w:r w:rsidR="003E0107">
        <w:rPr>
          <w:rFonts w:ascii="Calibri" w:hAnsi="Calibri"/>
          <w:sz w:val="28"/>
          <w:szCs w:val="28"/>
        </w:rPr>
        <w:t xml:space="preserve">. </w:t>
      </w:r>
      <w:r w:rsidR="003E0107" w:rsidRPr="00527A29">
        <w:rPr>
          <w:rFonts w:ascii="Calibri" w:hAnsi="Calibri"/>
          <w:sz w:val="28"/>
          <w:szCs w:val="28"/>
        </w:rPr>
        <w:t xml:space="preserve">We reduced </w:t>
      </w:r>
      <w:r w:rsidR="00F21120" w:rsidRPr="00527A29">
        <w:rPr>
          <w:rFonts w:ascii="Calibri" w:hAnsi="Calibri"/>
          <w:sz w:val="28"/>
          <w:szCs w:val="28"/>
        </w:rPr>
        <w:t>the cap for training providers to align the District</w:t>
      </w:r>
      <w:r w:rsidR="00527A29">
        <w:rPr>
          <w:rFonts w:ascii="Calibri" w:hAnsi="Calibri"/>
          <w:sz w:val="28"/>
          <w:szCs w:val="28"/>
        </w:rPr>
        <w:t>’s training costs</w:t>
      </w:r>
      <w:r w:rsidR="00F21120" w:rsidRPr="00527A29">
        <w:rPr>
          <w:rFonts w:ascii="Calibri" w:hAnsi="Calibri"/>
          <w:sz w:val="28"/>
          <w:szCs w:val="28"/>
        </w:rPr>
        <w:t xml:space="preserve"> with </w:t>
      </w:r>
      <w:r w:rsidR="00527A29">
        <w:rPr>
          <w:rFonts w:ascii="Calibri" w:hAnsi="Calibri"/>
          <w:sz w:val="28"/>
          <w:szCs w:val="28"/>
        </w:rPr>
        <w:t xml:space="preserve">the </w:t>
      </w:r>
      <w:r w:rsidR="003E0107" w:rsidRPr="00527A29">
        <w:rPr>
          <w:rFonts w:ascii="Calibri" w:hAnsi="Calibri"/>
          <w:sz w:val="28"/>
          <w:szCs w:val="28"/>
        </w:rPr>
        <w:t>cost</w:t>
      </w:r>
      <w:r w:rsidR="00527A29">
        <w:rPr>
          <w:rFonts w:ascii="Calibri" w:hAnsi="Calibri"/>
          <w:sz w:val="28"/>
          <w:szCs w:val="28"/>
        </w:rPr>
        <w:t>s</w:t>
      </w:r>
      <w:r w:rsidR="003E0107" w:rsidRPr="00527A29">
        <w:rPr>
          <w:rFonts w:ascii="Calibri" w:hAnsi="Calibri"/>
          <w:sz w:val="28"/>
          <w:szCs w:val="28"/>
        </w:rPr>
        <w:t xml:space="preserve"> of training </w:t>
      </w:r>
      <w:r w:rsidR="00F21120" w:rsidRPr="00527A29">
        <w:rPr>
          <w:rFonts w:ascii="Calibri" w:hAnsi="Calibri"/>
          <w:sz w:val="28"/>
          <w:szCs w:val="28"/>
        </w:rPr>
        <w:t>neighboring jurisdictions</w:t>
      </w:r>
      <w:r w:rsidR="003E0107" w:rsidRPr="00527A29">
        <w:rPr>
          <w:rFonts w:ascii="Calibri" w:hAnsi="Calibri"/>
          <w:sz w:val="28"/>
          <w:szCs w:val="28"/>
        </w:rPr>
        <w:t xml:space="preserve"> paid.</w:t>
      </w:r>
      <w:r w:rsidR="003E0107">
        <w:rPr>
          <w:rFonts w:ascii="Calibri" w:hAnsi="Calibri"/>
          <w:sz w:val="28"/>
          <w:szCs w:val="28"/>
        </w:rPr>
        <w:t xml:space="preserve"> </w:t>
      </w:r>
      <w:r w:rsidR="004B2D37">
        <w:rPr>
          <w:rFonts w:ascii="Calibri" w:hAnsi="Calibri"/>
          <w:sz w:val="28"/>
          <w:szCs w:val="28"/>
        </w:rPr>
        <w:t xml:space="preserve">In </w:t>
      </w:r>
      <w:r w:rsidR="00BA52B0">
        <w:rPr>
          <w:rFonts w:ascii="Calibri" w:hAnsi="Calibri"/>
          <w:sz w:val="28"/>
          <w:szCs w:val="28"/>
        </w:rPr>
        <w:t xml:space="preserve">Fiscal Year </w:t>
      </w:r>
      <w:r w:rsidR="00DF26D0">
        <w:rPr>
          <w:rFonts w:ascii="Calibri" w:hAnsi="Calibri"/>
          <w:sz w:val="28"/>
          <w:szCs w:val="28"/>
        </w:rPr>
        <w:t>20</w:t>
      </w:r>
      <w:r w:rsidR="00BA52B0">
        <w:rPr>
          <w:rFonts w:ascii="Calibri" w:hAnsi="Calibri"/>
          <w:sz w:val="28"/>
          <w:szCs w:val="28"/>
        </w:rPr>
        <w:t>12</w:t>
      </w:r>
      <w:r w:rsidR="004B2D37">
        <w:rPr>
          <w:rFonts w:ascii="Calibri" w:hAnsi="Calibri"/>
          <w:sz w:val="28"/>
          <w:szCs w:val="28"/>
        </w:rPr>
        <w:t xml:space="preserve">, Mayor Gray </w:t>
      </w:r>
      <w:r w:rsidR="00683A8E">
        <w:rPr>
          <w:rFonts w:ascii="Calibri" w:hAnsi="Calibri"/>
          <w:sz w:val="28"/>
          <w:szCs w:val="28"/>
        </w:rPr>
        <w:t xml:space="preserve">and the Council </w:t>
      </w:r>
      <w:r w:rsidR="004B2D37">
        <w:rPr>
          <w:rFonts w:ascii="Calibri" w:hAnsi="Calibri"/>
          <w:sz w:val="28"/>
          <w:szCs w:val="28"/>
        </w:rPr>
        <w:t xml:space="preserve">strengthened the First Source </w:t>
      </w:r>
      <w:r w:rsidR="00683A8E">
        <w:rPr>
          <w:rFonts w:ascii="Calibri" w:hAnsi="Calibri"/>
          <w:sz w:val="28"/>
          <w:szCs w:val="28"/>
        </w:rPr>
        <w:t xml:space="preserve">program </w:t>
      </w:r>
      <w:r w:rsidR="004B2D37">
        <w:rPr>
          <w:rFonts w:ascii="Calibri" w:hAnsi="Calibri"/>
          <w:sz w:val="28"/>
          <w:szCs w:val="28"/>
        </w:rPr>
        <w:t xml:space="preserve">by signing </w:t>
      </w:r>
      <w:r w:rsidR="00FC71E0">
        <w:rPr>
          <w:rFonts w:ascii="Calibri" w:hAnsi="Calibri"/>
          <w:sz w:val="28"/>
          <w:szCs w:val="28"/>
        </w:rPr>
        <w:t xml:space="preserve">the </w:t>
      </w:r>
      <w:r w:rsidR="004B2D37">
        <w:rPr>
          <w:rFonts w:ascii="Calibri" w:hAnsi="Calibri"/>
          <w:sz w:val="28"/>
          <w:szCs w:val="28"/>
        </w:rPr>
        <w:t xml:space="preserve">new law.  </w:t>
      </w:r>
      <w:r w:rsidR="003E0107">
        <w:rPr>
          <w:rFonts w:ascii="Calibri" w:hAnsi="Calibri"/>
          <w:sz w:val="28"/>
          <w:szCs w:val="28"/>
        </w:rPr>
        <w:t xml:space="preserve">We instituted </w:t>
      </w:r>
      <w:r w:rsidR="00781F09">
        <w:rPr>
          <w:rFonts w:ascii="Calibri" w:hAnsi="Calibri"/>
          <w:sz w:val="28"/>
          <w:szCs w:val="28"/>
        </w:rPr>
        <w:t>debit cards in the unemployment insurance program to eliminat</w:t>
      </w:r>
      <w:r w:rsidR="00923B08">
        <w:rPr>
          <w:rFonts w:ascii="Calibri" w:hAnsi="Calibri"/>
          <w:sz w:val="28"/>
          <w:szCs w:val="28"/>
        </w:rPr>
        <w:t xml:space="preserve">e </w:t>
      </w:r>
      <w:r w:rsidR="00781F09">
        <w:rPr>
          <w:rFonts w:ascii="Calibri" w:hAnsi="Calibri"/>
          <w:sz w:val="28"/>
          <w:szCs w:val="28"/>
        </w:rPr>
        <w:t>duplicate checks</w:t>
      </w:r>
      <w:r w:rsidR="00923B08">
        <w:rPr>
          <w:rFonts w:ascii="Calibri" w:hAnsi="Calibri"/>
          <w:sz w:val="28"/>
          <w:szCs w:val="28"/>
        </w:rPr>
        <w:t xml:space="preserve"> and </w:t>
      </w:r>
      <w:r w:rsidR="00781F09">
        <w:rPr>
          <w:rFonts w:ascii="Calibri" w:hAnsi="Calibri"/>
          <w:sz w:val="28"/>
          <w:szCs w:val="28"/>
        </w:rPr>
        <w:t>frau</w:t>
      </w:r>
      <w:r w:rsidR="00F900A1">
        <w:rPr>
          <w:rFonts w:ascii="Calibri" w:hAnsi="Calibri"/>
          <w:sz w:val="28"/>
          <w:szCs w:val="28"/>
        </w:rPr>
        <w:t>d</w:t>
      </w:r>
      <w:r w:rsidR="00FE3E49">
        <w:rPr>
          <w:rFonts w:ascii="Calibri" w:hAnsi="Calibri"/>
          <w:sz w:val="28"/>
          <w:szCs w:val="28"/>
        </w:rPr>
        <w:t xml:space="preserve"> – saving millions of dollars in postage</w:t>
      </w:r>
      <w:r w:rsidR="003E0107">
        <w:rPr>
          <w:rFonts w:ascii="Calibri" w:hAnsi="Calibri"/>
          <w:sz w:val="28"/>
          <w:szCs w:val="28"/>
        </w:rPr>
        <w:t xml:space="preserve">. </w:t>
      </w:r>
      <w:r w:rsidR="00447043">
        <w:rPr>
          <w:rFonts w:ascii="Calibri" w:hAnsi="Calibri"/>
          <w:sz w:val="28"/>
          <w:szCs w:val="28"/>
        </w:rPr>
        <w:t xml:space="preserve">We changed </w:t>
      </w:r>
      <w:r w:rsidR="00F21120">
        <w:rPr>
          <w:rFonts w:ascii="Calibri" w:hAnsi="Calibri"/>
          <w:sz w:val="28"/>
          <w:szCs w:val="28"/>
        </w:rPr>
        <w:t xml:space="preserve">our financial systems and reporting </w:t>
      </w:r>
      <w:r w:rsidR="00C9200B">
        <w:rPr>
          <w:rFonts w:ascii="Calibri" w:hAnsi="Calibri"/>
          <w:sz w:val="28"/>
          <w:szCs w:val="28"/>
        </w:rPr>
        <w:t>structure to the Government Operations Cluster in the Office of the Chief Financial Officer</w:t>
      </w:r>
      <w:r w:rsidR="00447043">
        <w:rPr>
          <w:rFonts w:ascii="Calibri" w:hAnsi="Calibri"/>
          <w:sz w:val="28"/>
          <w:szCs w:val="28"/>
        </w:rPr>
        <w:t xml:space="preserve"> which</w:t>
      </w:r>
      <w:r w:rsidR="003E0107">
        <w:rPr>
          <w:rFonts w:ascii="Calibri" w:hAnsi="Calibri"/>
          <w:sz w:val="28"/>
          <w:szCs w:val="28"/>
        </w:rPr>
        <w:t xml:space="preserve"> has resulted in a significant improvement in </w:t>
      </w:r>
      <w:r w:rsidR="00447043">
        <w:rPr>
          <w:rFonts w:ascii="Calibri" w:hAnsi="Calibri"/>
          <w:sz w:val="28"/>
          <w:szCs w:val="28"/>
        </w:rPr>
        <w:t xml:space="preserve">our </w:t>
      </w:r>
      <w:r w:rsidR="003E0107">
        <w:rPr>
          <w:rFonts w:ascii="Calibri" w:hAnsi="Calibri"/>
          <w:sz w:val="28"/>
          <w:szCs w:val="28"/>
        </w:rPr>
        <w:t xml:space="preserve">ability to not only have visibility </w:t>
      </w:r>
      <w:r w:rsidR="003E0107">
        <w:rPr>
          <w:rFonts w:ascii="Calibri" w:hAnsi="Calibri"/>
          <w:sz w:val="28"/>
          <w:szCs w:val="28"/>
        </w:rPr>
        <w:lastRenderedPageBreak/>
        <w:t xml:space="preserve">into </w:t>
      </w:r>
      <w:r w:rsidR="00447043">
        <w:rPr>
          <w:rFonts w:ascii="Calibri" w:hAnsi="Calibri"/>
          <w:sz w:val="28"/>
          <w:szCs w:val="28"/>
        </w:rPr>
        <w:t xml:space="preserve">our </w:t>
      </w:r>
      <w:r w:rsidR="003E0107">
        <w:rPr>
          <w:rFonts w:ascii="Calibri" w:hAnsi="Calibri"/>
          <w:sz w:val="28"/>
          <w:szCs w:val="28"/>
        </w:rPr>
        <w:t xml:space="preserve">budget, but also to ensure reporting is done timely and accurately to protect our precious funds. </w:t>
      </w:r>
      <w:r w:rsidR="00C9200B">
        <w:rPr>
          <w:rFonts w:ascii="Calibri" w:hAnsi="Calibri"/>
          <w:sz w:val="28"/>
          <w:szCs w:val="28"/>
        </w:rPr>
        <w:t xml:space="preserve"> </w:t>
      </w:r>
    </w:p>
    <w:p w:rsidR="004B2D37" w:rsidRDefault="004B2D37" w:rsidP="005D7A68">
      <w:pPr>
        <w:rPr>
          <w:rFonts w:ascii="Calibri" w:hAnsi="Calibri"/>
          <w:sz w:val="28"/>
          <w:szCs w:val="28"/>
        </w:rPr>
      </w:pPr>
    </w:p>
    <w:p w:rsidR="000A0F5C" w:rsidRDefault="003E0107" w:rsidP="005D7A68">
      <w:pPr>
        <w:rPr>
          <w:rFonts w:ascii="Calibri" w:hAnsi="Calibri"/>
          <w:color w:val="000000"/>
          <w:sz w:val="28"/>
          <w:szCs w:val="28"/>
        </w:rPr>
      </w:pPr>
      <w:r>
        <w:rPr>
          <w:rFonts w:ascii="Calibri" w:hAnsi="Calibri"/>
          <w:color w:val="000000"/>
          <w:sz w:val="28"/>
          <w:szCs w:val="28"/>
        </w:rPr>
        <w:t xml:space="preserve">Further, </w:t>
      </w:r>
      <w:r w:rsidR="00F529A8">
        <w:rPr>
          <w:rFonts w:ascii="Calibri" w:hAnsi="Calibri"/>
          <w:color w:val="000000"/>
          <w:sz w:val="28"/>
          <w:szCs w:val="28"/>
        </w:rPr>
        <w:t xml:space="preserve">DOES also significantly improved the operations of a formerly mismanaged Summer Youth </w:t>
      </w:r>
      <w:r w:rsidR="00CA00FA">
        <w:rPr>
          <w:rFonts w:ascii="Calibri" w:hAnsi="Calibri"/>
          <w:color w:val="000000"/>
          <w:sz w:val="28"/>
          <w:szCs w:val="28"/>
        </w:rPr>
        <w:t xml:space="preserve">Employment Program </w:t>
      </w:r>
      <w:r w:rsidR="000A0F5C">
        <w:rPr>
          <w:rFonts w:ascii="Calibri" w:hAnsi="Calibri"/>
          <w:color w:val="000000"/>
          <w:sz w:val="28"/>
          <w:szCs w:val="28"/>
        </w:rPr>
        <w:t xml:space="preserve">and </w:t>
      </w:r>
      <w:r w:rsidR="00F529A8">
        <w:rPr>
          <w:rFonts w:ascii="Calibri" w:hAnsi="Calibri"/>
          <w:color w:val="000000"/>
          <w:sz w:val="28"/>
          <w:szCs w:val="28"/>
        </w:rPr>
        <w:t xml:space="preserve">budget, not only coming within budget and serving over 14,000 youth </w:t>
      </w:r>
      <w:r>
        <w:rPr>
          <w:rFonts w:ascii="Calibri" w:hAnsi="Calibri"/>
          <w:color w:val="000000"/>
          <w:sz w:val="28"/>
          <w:szCs w:val="28"/>
        </w:rPr>
        <w:t xml:space="preserve">each year </w:t>
      </w:r>
      <w:r w:rsidR="00F21120">
        <w:rPr>
          <w:rFonts w:ascii="Calibri" w:hAnsi="Calibri"/>
          <w:color w:val="000000"/>
          <w:sz w:val="28"/>
          <w:szCs w:val="28"/>
        </w:rPr>
        <w:t>since 2011</w:t>
      </w:r>
      <w:r w:rsidR="00FC71E0">
        <w:rPr>
          <w:rFonts w:ascii="Calibri" w:hAnsi="Calibri"/>
          <w:color w:val="000000"/>
          <w:sz w:val="28"/>
          <w:szCs w:val="28"/>
        </w:rPr>
        <w:t>,</w:t>
      </w:r>
      <w:r w:rsidR="00F529A8">
        <w:rPr>
          <w:rFonts w:ascii="Calibri" w:hAnsi="Calibri"/>
          <w:color w:val="000000"/>
          <w:sz w:val="28"/>
          <w:szCs w:val="28"/>
        </w:rPr>
        <w:t xml:space="preserve"> but also ensuring employers have </w:t>
      </w:r>
      <w:r w:rsidR="00CA00FA">
        <w:rPr>
          <w:rFonts w:ascii="Calibri" w:hAnsi="Calibri"/>
          <w:color w:val="000000"/>
          <w:sz w:val="28"/>
          <w:szCs w:val="28"/>
        </w:rPr>
        <w:t xml:space="preserve">the </w:t>
      </w:r>
      <w:r w:rsidR="00F529A8">
        <w:rPr>
          <w:rFonts w:ascii="Calibri" w:hAnsi="Calibri"/>
          <w:color w:val="000000"/>
          <w:sz w:val="28"/>
          <w:szCs w:val="28"/>
        </w:rPr>
        <w:t xml:space="preserve">opportunity </w:t>
      </w:r>
      <w:r w:rsidR="00F21120">
        <w:rPr>
          <w:rFonts w:ascii="Calibri" w:hAnsi="Calibri"/>
          <w:color w:val="000000"/>
          <w:sz w:val="28"/>
          <w:szCs w:val="28"/>
        </w:rPr>
        <w:t xml:space="preserve">to meet </w:t>
      </w:r>
      <w:r w:rsidR="00E73492">
        <w:rPr>
          <w:rFonts w:ascii="Calibri" w:hAnsi="Calibri"/>
          <w:color w:val="000000"/>
          <w:sz w:val="28"/>
          <w:szCs w:val="28"/>
        </w:rPr>
        <w:t>the youth participants</w:t>
      </w:r>
      <w:r w:rsidR="00F21120">
        <w:rPr>
          <w:rFonts w:ascii="Calibri" w:hAnsi="Calibri"/>
          <w:color w:val="000000"/>
          <w:sz w:val="28"/>
          <w:szCs w:val="28"/>
        </w:rPr>
        <w:t xml:space="preserve"> in person p</w:t>
      </w:r>
      <w:r w:rsidR="0089457F">
        <w:rPr>
          <w:rFonts w:ascii="Calibri" w:hAnsi="Calibri"/>
          <w:color w:val="000000"/>
          <w:sz w:val="28"/>
          <w:szCs w:val="28"/>
        </w:rPr>
        <w:t>rior to the start of summer</w:t>
      </w:r>
      <w:r w:rsidR="004B2D37">
        <w:rPr>
          <w:rFonts w:ascii="Calibri" w:hAnsi="Calibri"/>
          <w:color w:val="000000"/>
          <w:sz w:val="28"/>
          <w:szCs w:val="28"/>
        </w:rPr>
        <w:t xml:space="preserve">. SYEP now also ensures </w:t>
      </w:r>
      <w:r w:rsidR="0089457F">
        <w:rPr>
          <w:rFonts w:ascii="Calibri" w:hAnsi="Calibri"/>
          <w:color w:val="000000"/>
          <w:sz w:val="28"/>
          <w:szCs w:val="28"/>
        </w:rPr>
        <w:t>all youth provide documentation to prove they are eligible</w:t>
      </w:r>
      <w:r w:rsidR="00E73492">
        <w:rPr>
          <w:rFonts w:ascii="Calibri" w:hAnsi="Calibri"/>
          <w:color w:val="000000"/>
          <w:sz w:val="28"/>
          <w:szCs w:val="28"/>
        </w:rPr>
        <w:t>,</w:t>
      </w:r>
      <w:r>
        <w:rPr>
          <w:rFonts w:ascii="Calibri" w:hAnsi="Calibri"/>
          <w:color w:val="000000"/>
          <w:sz w:val="28"/>
          <w:szCs w:val="28"/>
        </w:rPr>
        <w:t xml:space="preserve"> and </w:t>
      </w:r>
      <w:r w:rsidR="00E73492">
        <w:rPr>
          <w:rFonts w:ascii="Calibri" w:hAnsi="Calibri"/>
          <w:color w:val="000000"/>
          <w:sz w:val="28"/>
          <w:szCs w:val="28"/>
        </w:rPr>
        <w:t xml:space="preserve">the Office of Youth Programs makes sure </w:t>
      </w:r>
      <w:r w:rsidR="00F21120">
        <w:rPr>
          <w:rFonts w:ascii="Calibri" w:hAnsi="Calibri"/>
          <w:color w:val="000000"/>
          <w:sz w:val="28"/>
          <w:szCs w:val="28"/>
        </w:rPr>
        <w:t xml:space="preserve">all </w:t>
      </w:r>
      <w:r w:rsidR="00231DFB">
        <w:rPr>
          <w:rFonts w:ascii="Calibri" w:hAnsi="Calibri"/>
          <w:color w:val="000000"/>
          <w:sz w:val="28"/>
          <w:szCs w:val="28"/>
        </w:rPr>
        <w:t xml:space="preserve">SYEP </w:t>
      </w:r>
      <w:r w:rsidR="0089457F">
        <w:rPr>
          <w:rFonts w:ascii="Calibri" w:hAnsi="Calibri"/>
          <w:color w:val="000000"/>
          <w:sz w:val="28"/>
          <w:szCs w:val="28"/>
        </w:rPr>
        <w:t>deadlines</w:t>
      </w:r>
      <w:r w:rsidR="00F21120">
        <w:rPr>
          <w:rFonts w:ascii="Calibri" w:hAnsi="Calibri"/>
          <w:color w:val="000000"/>
          <w:sz w:val="28"/>
          <w:szCs w:val="28"/>
        </w:rPr>
        <w:t xml:space="preserve"> are publicized and followed</w:t>
      </w:r>
      <w:r>
        <w:rPr>
          <w:rFonts w:ascii="Calibri" w:hAnsi="Calibri"/>
          <w:color w:val="000000"/>
          <w:sz w:val="28"/>
          <w:szCs w:val="28"/>
        </w:rPr>
        <w:t xml:space="preserve">. For two years now, pay has been </w:t>
      </w:r>
      <w:r w:rsidR="00F21120">
        <w:rPr>
          <w:rFonts w:ascii="Calibri" w:hAnsi="Calibri"/>
          <w:color w:val="000000"/>
          <w:sz w:val="28"/>
          <w:szCs w:val="28"/>
        </w:rPr>
        <w:t xml:space="preserve">on time and accurate, and youth have meaningful work experiences. </w:t>
      </w:r>
    </w:p>
    <w:p w:rsidR="000A0F5C" w:rsidRDefault="000A0F5C" w:rsidP="005D7A68">
      <w:pPr>
        <w:rPr>
          <w:rFonts w:ascii="Calibri" w:hAnsi="Calibri"/>
          <w:color w:val="000000"/>
          <w:sz w:val="28"/>
          <w:szCs w:val="28"/>
        </w:rPr>
      </w:pPr>
    </w:p>
    <w:p w:rsidR="001A3862" w:rsidRDefault="00FB52A1" w:rsidP="005D7A68">
      <w:pPr>
        <w:rPr>
          <w:rFonts w:ascii="Calibri" w:hAnsi="Calibri"/>
          <w:sz w:val="28"/>
          <w:szCs w:val="28"/>
        </w:rPr>
      </w:pPr>
      <w:r>
        <w:rPr>
          <w:rFonts w:ascii="Calibri" w:hAnsi="Calibri"/>
          <w:sz w:val="28"/>
          <w:szCs w:val="28"/>
        </w:rPr>
        <w:t xml:space="preserve">DOES also invested in </w:t>
      </w:r>
      <w:r w:rsidR="003E0107">
        <w:rPr>
          <w:rFonts w:ascii="Calibri" w:hAnsi="Calibri"/>
          <w:sz w:val="28"/>
          <w:szCs w:val="28"/>
        </w:rPr>
        <w:t xml:space="preserve">the agency’s </w:t>
      </w:r>
      <w:r>
        <w:rPr>
          <w:rFonts w:ascii="Calibri" w:hAnsi="Calibri"/>
          <w:sz w:val="28"/>
          <w:szCs w:val="28"/>
        </w:rPr>
        <w:t xml:space="preserve">employees by </w:t>
      </w:r>
      <w:r w:rsidR="004B2D37">
        <w:rPr>
          <w:rFonts w:ascii="Calibri" w:hAnsi="Calibri"/>
          <w:sz w:val="28"/>
          <w:szCs w:val="28"/>
        </w:rPr>
        <w:t>offering professional</w:t>
      </w:r>
      <w:r w:rsidR="003E0107">
        <w:rPr>
          <w:rFonts w:ascii="Calibri" w:hAnsi="Calibri"/>
          <w:sz w:val="28"/>
          <w:szCs w:val="28"/>
        </w:rPr>
        <w:t xml:space="preserve"> development </w:t>
      </w:r>
      <w:r>
        <w:rPr>
          <w:rFonts w:ascii="Calibri" w:hAnsi="Calibri"/>
          <w:sz w:val="28"/>
          <w:szCs w:val="28"/>
        </w:rPr>
        <w:t>and training, issuing culture survey</w:t>
      </w:r>
      <w:r w:rsidR="000A0F5C">
        <w:rPr>
          <w:rFonts w:ascii="Calibri" w:hAnsi="Calibri"/>
          <w:sz w:val="28"/>
          <w:szCs w:val="28"/>
        </w:rPr>
        <w:t>s</w:t>
      </w:r>
      <w:r>
        <w:rPr>
          <w:rFonts w:ascii="Calibri" w:hAnsi="Calibri"/>
          <w:sz w:val="28"/>
          <w:szCs w:val="28"/>
        </w:rPr>
        <w:t xml:space="preserve"> to determine what areas need improving, </w:t>
      </w:r>
      <w:r w:rsidR="004B2D37">
        <w:rPr>
          <w:rFonts w:ascii="Calibri" w:hAnsi="Calibri"/>
          <w:sz w:val="28"/>
          <w:szCs w:val="28"/>
        </w:rPr>
        <w:t>creat</w:t>
      </w:r>
      <w:r w:rsidR="000A0F5C">
        <w:rPr>
          <w:rFonts w:ascii="Calibri" w:hAnsi="Calibri"/>
          <w:sz w:val="28"/>
          <w:szCs w:val="28"/>
        </w:rPr>
        <w:t>ing</w:t>
      </w:r>
      <w:r>
        <w:rPr>
          <w:rFonts w:ascii="Calibri" w:hAnsi="Calibri"/>
          <w:sz w:val="28"/>
          <w:szCs w:val="28"/>
        </w:rPr>
        <w:t xml:space="preserve"> an employee </w:t>
      </w:r>
      <w:r w:rsidR="00452F64">
        <w:rPr>
          <w:rFonts w:ascii="Calibri" w:hAnsi="Calibri"/>
          <w:sz w:val="28"/>
          <w:szCs w:val="28"/>
        </w:rPr>
        <w:t xml:space="preserve">advisory </w:t>
      </w:r>
      <w:r>
        <w:rPr>
          <w:rFonts w:ascii="Calibri" w:hAnsi="Calibri"/>
          <w:sz w:val="28"/>
          <w:szCs w:val="28"/>
        </w:rPr>
        <w:t>committee</w:t>
      </w:r>
      <w:r w:rsidR="004B2D37">
        <w:rPr>
          <w:rFonts w:ascii="Calibri" w:hAnsi="Calibri"/>
          <w:sz w:val="28"/>
          <w:szCs w:val="28"/>
        </w:rPr>
        <w:t>, institut</w:t>
      </w:r>
      <w:r w:rsidR="000A0F5C">
        <w:rPr>
          <w:rFonts w:ascii="Calibri" w:hAnsi="Calibri"/>
          <w:sz w:val="28"/>
          <w:szCs w:val="28"/>
        </w:rPr>
        <w:t>ing</w:t>
      </w:r>
      <w:r w:rsidR="004B2D37">
        <w:rPr>
          <w:rFonts w:ascii="Calibri" w:hAnsi="Calibri"/>
          <w:sz w:val="28"/>
          <w:szCs w:val="28"/>
        </w:rPr>
        <w:t xml:space="preserve"> guidance for one-on-one meetings between managers and employees, offer</w:t>
      </w:r>
      <w:r w:rsidR="000A0F5C">
        <w:rPr>
          <w:rFonts w:ascii="Calibri" w:hAnsi="Calibri"/>
          <w:sz w:val="28"/>
          <w:szCs w:val="28"/>
        </w:rPr>
        <w:t>ing</w:t>
      </w:r>
      <w:r w:rsidR="004B2D37">
        <w:rPr>
          <w:rFonts w:ascii="Calibri" w:hAnsi="Calibri"/>
          <w:sz w:val="28"/>
          <w:szCs w:val="28"/>
        </w:rPr>
        <w:t xml:space="preserve"> </w:t>
      </w:r>
      <w:r>
        <w:rPr>
          <w:rFonts w:ascii="Calibri" w:hAnsi="Calibri"/>
          <w:sz w:val="28"/>
          <w:szCs w:val="28"/>
        </w:rPr>
        <w:t xml:space="preserve">special awards </w:t>
      </w:r>
      <w:r w:rsidR="004B2D37">
        <w:rPr>
          <w:rFonts w:ascii="Calibri" w:hAnsi="Calibri"/>
          <w:sz w:val="28"/>
          <w:szCs w:val="28"/>
        </w:rPr>
        <w:t>for outstanding employees</w:t>
      </w:r>
      <w:r w:rsidR="00C47A7D">
        <w:rPr>
          <w:rFonts w:ascii="Calibri" w:hAnsi="Calibri"/>
          <w:sz w:val="28"/>
          <w:szCs w:val="28"/>
        </w:rPr>
        <w:t>, and offer</w:t>
      </w:r>
      <w:r w:rsidR="000A0F5C">
        <w:rPr>
          <w:rFonts w:ascii="Calibri" w:hAnsi="Calibri"/>
          <w:sz w:val="28"/>
          <w:szCs w:val="28"/>
        </w:rPr>
        <w:t>ing</w:t>
      </w:r>
      <w:r w:rsidR="00C47A7D">
        <w:rPr>
          <w:rFonts w:ascii="Calibri" w:hAnsi="Calibri"/>
          <w:sz w:val="28"/>
          <w:szCs w:val="28"/>
        </w:rPr>
        <w:t xml:space="preserve"> one-on-one meetings with me </w:t>
      </w:r>
      <w:r>
        <w:rPr>
          <w:rFonts w:ascii="Calibri" w:hAnsi="Calibri"/>
          <w:sz w:val="28"/>
          <w:szCs w:val="28"/>
        </w:rPr>
        <w:t xml:space="preserve">– all in an effort to improve </w:t>
      </w:r>
      <w:r w:rsidR="00231DFB">
        <w:rPr>
          <w:rFonts w:ascii="Calibri" w:hAnsi="Calibri"/>
          <w:sz w:val="28"/>
          <w:szCs w:val="28"/>
        </w:rPr>
        <w:t xml:space="preserve">employee </w:t>
      </w:r>
      <w:r w:rsidR="00C47A7D">
        <w:rPr>
          <w:rFonts w:ascii="Calibri" w:hAnsi="Calibri"/>
          <w:sz w:val="28"/>
          <w:szCs w:val="28"/>
        </w:rPr>
        <w:t xml:space="preserve">morale and </w:t>
      </w:r>
      <w:r w:rsidR="00231DFB">
        <w:rPr>
          <w:rFonts w:ascii="Calibri" w:hAnsi="Calibri"/>
          <w:sz w:val="28"/>
          <w:szCs w:val="28"/>
        </w:rPr>
        <w:t xml:space="preserve">customer </w:t>
      </w:r>
      <w:r w:rsidR="00C47A7D">
        <w:rPr>
          <w:rFonts w:ascii="Calibri" w:hAnsi="Calibri"/>
          <w:sz w:val="28"/>
          <w:szCs w:val="28"/>
        </w:rPr>
        <w:t xml:space="preserve">service </w:t>
      </w:r>
      <w:r w:rsidR="00231DFB">
        <w:rPr>
          <w:rFonts w:ascii="Calibri" w:hAnsi="Calibri"/>
          <w:sz w:val="28"/>
          <w:szCs w:val="28"/>
        </w:rPr>
        <w:t xml:space="preserve">quality </w:t>
      </w:r>
      <w:r w:rsidR="00C47A7D">
        <w:rPr>
          <w:rFonts w:ascii="Calibri" w:hAnsi="Calibri"/>
          <w:sz w:val="28"/>
          <w:szCs w:val="28"/>
        </w:rPr>
        <w:t xml:space="preserve">to our </w:t>
      </w:r>
      <w:r w:rsidR="00231DFB">
        <w:rPr>
          <w:rFonts w:ascii="Calibri" w:hAnsi="Calibri"/>
          <w:sz w:val="28"/>
          <w:szCs w:val="28"/>
        </w:rPr>
        <w:t>constituents</w:t>
      </w:r>
      <w:r w:rsidR="00C47A7D">
        <w:rPr>
          <w:rFonts w:ascii="Calibri" w:hAnsi="Calibri"/>
          <w:sz w:val="28"/>
          <w:szCs w:val="28"/>
        </w:rPr>
        <w:t xml:space="preserve">. </w:t>
      </w:r>
      <w:r w:rsidR="007407E1">
        <w:rPr>
          <w:rFonts w:ascii="Calibri" w:hAnsi="Calibri"/>
          <w:sz w:val="28"/>
          <w:szCs w:val="28"/>
        </w:rPr>
        <w:t>Our latest employee satisfaction survey showed that most employees agree with the direction of the agency.  In the next two months, we will be providing customer service training to all of our agency employees.  We will strive to be the most customer-friendly agency in this City.  We believe that a strong emphasis on customer service is what is needed for our entire workforce in the District of Columbia, so we are ensuring that our own DOES team has the skills and resources to better serve our customers.</w:t>
      </w:r>
    </w:p>
    <w:p w:rsidR="001A3862" w:rsidRDefault="001A3862" w:rsidP="005D7A68">
      <w:pPr>
        <w:rPr>
          <w:rFonts w:ascii="Calibri" w:hAnsi="Calibri"/>
          <w:sz w:val="28"/>
          <w:szCs w:val="28"/>
        </w:rPr>
      </w:pPr>
    </w:p>
    <w:p w:rsidR="00F529A8" w:rsidRPr="001A3862" w:rsidRDefault="00C47A7D" w:rsidP="005D7A68">
      <w:pPr>
        <w:rPr>
          <w:rFonts w:ascii="Calibri" w:hAnsi="Calibri"/>
          <w:color w:val="000000"/>
          <w:sz w:val="28"/>
          <w:szCs w:val="28"/>
        </w:rPr>
      </w:pPr>
      <w:r>
        <w:rPr>
          <w:rFonts w:ascii="Calibri" w:hAnsi="Calibri"/>
          <w:color w:val="000000"/>
          <w:sz w:val="28"/>
          <w:szCs w:val="28"/>
        </w:rPr>
        <w:t xml:space="preserve">Additionally, DOES </w:t>
      </w:r>
      <w:r w:rsidR="004A55D8">
        <w:rPr>
          <w:rFonts w:ascii="Calibri" w:hAnsi="Calibri"/>
          <w:color w:val="000000"/>
          <w:sz w:val="28"/>
          <w:szCs w:val="28"/>
        </w:rPr>
        <w:t>recommended, the Mayor introduced</w:t>
      </w:r>
      <w:r w:rsidR="00231DFB">
        <w:rPr>
          <w:rFonts w:ascii="Calibri" w:hAnsi="Calibri"/>
          <w:color w:val="000000"/>
          <w:sz w:val="28"/>
          <w:szCs w:val="28"/>
        </w:rPr>
        <w:t>,</w:t>
      </w:r>
      <w:r w:rsidR="004A55D8">
        <w:rPr>
          <w:rFonts w:ascii="Calibri" w:hAnsi="Calibri"/>
          <w:color w:val="000000"/>
          <w:sz w:val="28"/>
          <w:szCs w:val="28"/>
        </w:rPr>
        <w:t xml:space="preserve"> and this Council passed legislation to allow DOES to issue grants. Since April 2012, DOES has issued </w:t>
      </w:r>
      <w:r w:rsidR="004A55D8" w:rsidRPr="00473052">
        <w:rPr>
          <w:rFonts w:ascii="Calibri" w:hAnsi="Calibri"/>
          <w:sz w:val="28"/>
          <w:szCs w:val="28"/>
        </w:rPr>
        <w:t>$4.5 million in grants to 40 providers</w:t>
      </w:r>
      <w:r w:rsidR="004A55D8">
        <w:rPr>
          <w:rFonts w:ascii="Calibri" w:hAnsi="Calibri"/>
          <w:sz w:val="28"/>
          <w:szCs w:val="28"/>
        </w:rPr>
        <w:t xml:space="preserve"> serving 1,776 District residents</w:t>
      </w:r>
      <w:r w:rsidR="004A55D8" w:rsidRPr="00473052">
        <w:rPr>
          <w:rFonts w:ascii="Calibri" w:hAnsi="Calibri"/>
          <w:sz w:val="28"/>
          <w:szCs w:val="28"/>
        </w:rPr>
        <w:t xml:space="preserve"> that support the agency’s single mission – to put people to work.</w:t>
      </w:r>
      <w:r w:rsidR="001A3862">
        <w:rPr>
          <w:rFonts w:ascii="Calibri" w:hAnsi="Calibri"/>
          <w:sz w:val="28"/>
          <w:szCs w:val="28"/>
        </w:rPr>
        <w:t xml:space="preserve"> These grant</w:t>
      </w:r>
      <w:r w:rsidR="004A55D8">
        <w:rPr>
          <w:rFonts w:ascii="Calibri" w:hAnsi="Calibri"/>
          <w:sz w:val="28"/>
          <w:szCs w:val="28"/>
        </w:rPr>
        <w:t xml:space="preserve"> </w:t>
      </w:r>
      <w:r w:rsidR="00EE1484">
        <w:rPr>
          <w:rFonts w:ascii="Calibri" w:hAnsi="Calibri"/>
          <w:sz w:val="28"/>
          <w:szCs w:val="28"/>
        </w:rPr>
        <w:t>opportunities went through a vigorous grant process to ensure the best qualified vendors were chosen fairly</w:t>
      </w:r>
      <w:r w:rsidR="00223ACC">
        <w:rPr>
          <w:rFonts w:ascii="Calibri" w:hAnsi="Calibri"/>
          <w:sz w:val="28"/>
          <w:szCs w:val="28"/>
        </w:rPr>
        <w:t xml:space="preserve">. </w:t>
      </w:r>
      <w:r w:rsidR="00C656F9">
        <w:rPr>
          <w:rFonts w:ascii="Calibri" w:hAnsi="Calibri"/>
          <w:sz w:val="28"/>
          <w:szCs w:val="28"/>
        </w:rPr>
        <w:t>Further</w:t>
      </w:r>
      <w:r w:rsidR="00223ACC">
        <w:rPr>
          <w:rFonts w:ascii="Calibri" w:hAnsi="Calibri"/>
          <w:sz w:val="28"/>
          <w:szCs w:val="28"/>
        </w:rPr>
        <w:t>, DOES’</w:t>
      </w:r>
      <w:r w:rsidR="00FC71E0">
        <w:rPr>
          <w:rFonts w:ascii="Calibri" w:hAnsi="Calibri"/>
          <w:sz w:val="28"/>
          <w:szCs w:val="28"/>
        </w:rPr>
        <w:t>s</w:t>
      </w:r>
      <w:r w:rsidR="00223ACC">
        <w:rPr>
          <w:rFonts w:ascii="Calibri" w:hAnsi="Calibri"/>
          <w:sz w:val="28"/>
          <w:szCs w:val="28"/>
        </w:rPr>
        <w:t xml:space="preserve"> F</w:t>
      </w:r>
      <w:r w:rsidR="00E424E4">
        <w:rPr>
          <w:rFonts w:ascii="Calibri" w:hAnsi="Calibri"/>
          <w:sz w:val="28"/>
          <w:szCs w:val="28"/>
        </w:rPr>
        <w:t xml:space="preserve">iscal Year </w:t>
      </w:r>
      <w:r w:rsidR="00DF26D0">
        <w:rPr>
          <w:rFonts w:ascii="Calibri" w:hAnsi="Calibri"/>
          <w:sz w:val="28"/>
          <w:szCs w:val="28"/>
        </w:rPr>
        <w:t>20</w:t>
      </w:r>
      <w:r w:rsidR="00223ACC">
        <w:rPr>
          <w:rFonts w:ascii="Calibri" w:hAnsi="Calibri"/>
          <w:sz w:val="28"/>
          <w:szCs w:val="28"/>
        </w:rPr>
        <w:t>13 in</w:t>
      </w:r>
      <w:r w:rsidR="00AA17D8">
        <w:rPr>
          <w:rFonts w:ascii="Calibri" w:hAnsi="Calibri"/>
          <w:sz w:val="28"/>
          <w:szCs w:val="28"/>
        </w:rPr>
        <w:t>-</w:t>
      </w:r>
      <w:r w:rsidR="00223ACC">
        <w:rPr>
          <w:rFonts w:ascii="Calibri" w:hAnsi="Calibri"/>
          <w:sz w:val="28"/>
          <w:szCs w:val="28"/>
        </w:rPr>
        <w:t xml:space="preserve">school </w:t>
      </w:r>
      <w:r w:rsidR="00F95088">
        <w:rPr>
          <w:rFonts w:ascii="Calibri" w:hAnsi="Calibri"/>
          <w:sz w:val="28"/>
          <w:szCs w:val="28"/>
        </w:rPr>
        <w:t xml:space="preserve">youth </w:t>
      </w:r>
      <w:r w:rsidR="00223ACC">
        <w:rPr>
          <w:rFonts w:ascii="Calibri" w:hAnsi="Calibri"/>
          <w:sz w:val="28"/>
          <w:szCs w:val="28"/>
        </w:rPr>
        <w:t xml:space="preserve">program continues to serve up to 210 young people through several providers. </w:t>
      </w:r>
      <w:r w:rsidR="002C06B0">
        <w:rPr>
          <w:rFonts w:ascii="Calibri" w:hAnsi="Calibri"/>
          <w:sz w:val="28"/>
          <w:szCs w:val="28"/>
        </w:rPr>
        <w:t>T</w:t>
      </w:r>
      <w:r w:rsidR="001A3862">
        <w:rPr>
          <w:rFonts w:ascii="Calibri" w:hAnsi="Calibri"/>
          <w:sz w:val="28"/>
          <w:szCs w:val="28"/>
        </w:rPr>
        <w:t xml:space="preserve">o strengthen this </w:t>
      </w:r>
      <w:r w:rsidR="002C06B0">
        <w:rPr>
          <w:rFonts w:ascii="Calibri" w:hAnsi="Calibri"/>
          <w:sz w:val="28"/>
          <w:szCs w:val="28"/>
        </w:rPr>
        <w:t>in-school programming</w:t>
      </w:r>
      <w:r w:rsidR="00BA52B0">
        <w:rPr>
          <w:rFonts w:ascii="Calibri" w:hAnsi="Calibri"/>
          <w:sz w:val="28"/>
          <w:szCs w:val="28"/>
        </w:rPr>
        <w:t xml:space="preserve"> and to correct former errors and omissions in the grant process for these federal </w:t>
      </w:r>
      <w:r w:rsidR="00BA52B0">
        <w:rPr>
          <w:rFonts w:ascii="Calibri" w:hAnsi="Calibri"/>
          <w:sz w:val="28"/>
          <w:szCs w:val="28"/>
        </w:rPr>
        <w:lastRenderedPageBreak/>
        <w:t>grants</w:t>
      </w:r>
      <w:r w:rsidR="002C06B0">
        <w:rPr>
          <w:rFonts w:ascii="Calibri" w:hAnsi="Calibri"/>
          <w:sz w:val="28"/>
          <w:szCs w:val="28"/>
        </w:rPr>
        <w:t>, DOES, in</w:t>
      </w:r>
      <w:r w:rsidR="00223ACC">
        <w:rPr>
          <w:rFonts w:ascii="Calibri" w:hAnsi="Calibri"/>
          <w:sz w:val="28"/>
          <w:szCs w:val="28"/>
        </w:rPr>
        <w:t xml:space="preserve"> conjunction with the Workforce Investment Council, </w:t>
      </w:r>
      <w:r w:rsidR="00BA52B0">
        <w:rPr>
          <w:rFonts w:ascii="Calibri" w:hAnsi="Calibri"/>
          <w:sz w:val="28"/>
          <w:szCs w:val="28"/>
        </w:rPr>
        <w:t xml:space="preserve">has already </w:t>
      </w:r>
      <w:r w:rsidR="00EE1484">
        <w:rPr>
          <w:rFonts w:ascii="Calibri" w:hAnsi="Calibri"/>
          <w:sz w:val="28"/>
          <w:szCs w:val="28"/>
        </w:rPr>
        <w:t xml:space="preserve">posted a Request for </w:t>
      </w:r>
      <w:r w:rsidR="00223ACC">
        <w:rPr>
          <w:rFonts w:ascii="Calibri" w:hAnsi="Calibri"/>
          <w:sz w:val="28"/>
          <w:szCs w:val="28"/>
        </w:rPr>
        <w:t xml:space="preserve">Application last Friday to ensure that </w:t>
      </w:r>
      <w:r w:rsidR="00BA52B0">
        <w:rPr>
          <w:rFonts w:ascii="Calibri" w:hAnsi="Calibri"/>
          <w:sz w:val="28"/>
          <w:szCs w:val="28"/>
        </w:rPr>
        <w:t xml:space="preserve">more youth are served </w:t>
      </w:r>
      <w:r w:rsidR="00F66210">
        <w:rPr>
          <w:rFonts w:ascii="Calibri" w:hAnsi="Calibri"/>
          <w:sz w:val="28"/>
          <w:szCs w:val="28"/>
        </w:rPr>
        <w:t xml:space="preserve">– as quickly as possible – </w:t>
      </w:r>
      <w:r w:rsidR="00BA52B0">
        <w:rPr>
          <w:rFonts w:ascii="Calibri" w:hAnsi="Calibri"/>
          <w:sz w:val="28"/>
          <w:szCs w:val="28"/>
        </w:rPr>
        <w:t xml:space="preserve">and </w:t>
      </w:r>
      <w:r w:rsidR="00223ACC">
        <w:rPr>
          <w:rFonts w:ascii="Calibri" w:hAnsi="Calibri"/>
          <w:sz w:val="28"/>
          <w:szCs w:val="28"/>
        </w:rPr>
        <w:t>the District is in the best position possible</w:t>
      </w:r>
      <w:r w:rsidR="00F66210">
        <w:rPr>
          <w:rFonts w:ascii="Calibri" w:hAnsi="Calibri"/>
          <w:sz w:val="28"/>
          <w:szCs w:val="28"/>
        </w:rPr>
        <w:t xml:space="preserve"> to do so</w:t>
      </w:r>
      <w:r w:rsidR="00223ACC">
        <w:rPr>
          <w:rFonts w:ascii="Calibri" w:hAnsi="Calibri"/>
          <w:sz w:val="28"/>
          <w:szCs w:val="28"/>
        </w:rPr>
        <w:t xml:space="preserve">. </w:t>
      </w:r>
    </w:p>
    <w:p w:rsidR="00673C2C" w:rsidRDefault="00673C2C" w:rsidP="005D7A68">
      <w:pPr>
        <w:rPr>
          <w:rFonts w:ascii="Calibri" w:hAnsi="Calibri"/>
          <w:sz w:val="28"/>
          <w:szCs w:val="28"/>
        </w:rPr>
      </w:pPr>
    </w:p>
    <w:p w:rsidR="00063F95" w:rsidRPr="00F821A6" w:rsidRDefault="00C47A7D" w:rsidP="005D7A68">
      <w:pPr>
        <w:rPr>
          <w:rFonts w:ascii="Calibri" w:hAnsi="Calibri"/>
          <w:sz w:val="28"/>
          <w:szCs w:val="28"/>
        </w:rPr>
      </w:pPr>
      <w:r>
        <w:rPr>
          <w:rFonts w:ascii="Calibri" w:hAnsi="Calibri"/>
          <w:sz w:val="28"/>
          <w:szCs w:val="28"/>
        </w:rPr>
        <w:t>In F</w:t>
      </w:r>
      <w:r w:rsidR="00BA52B0">
        <w:rPr>
          <w:rFonts w:ascii="Calibri" w:hAnsi="Calibri"/>
          <w:sz w:val="28"/>
          <w:szCs w:val="28"/>
        </w:rPr>
        <w:t>iscal Year</w:t>
      </w:r>
      <w:r w:rsidR="00DF26D0">
        <w:rPr>
          <w:rFonts w:ascii="Calibri" w:hAnsi="Calibri"/>
          <w:sz w:val="28"/>
          <w:szCs w:val="28"/>
        </w:rPr>
        <w:t>20</w:t>
      </w:r>
      <w:r>
        <w:rPr>
          <w:rFonts w:ascii="Calibri" w:hAnsi="Calibri"/>
          <w:sz w:val="28"/>
          <w:szCs w:val="28"/>
        </w:rPr>
        <w:t xml:space="preserve">12, </w:t>
      </w:r>
      <w:r w:rsidR="00673C2C">
        <w:rPr>
          <w:rFonts w:ascii="Calibri" w:hAnsi="Calibri"/>
          <w:sz w:val="28"/>
          <w:szCs w:val="28"/>
        </w:rPr>
        <w:t>DOES also created innovative programming</w:t>
      </w:r>
      <w:r w:rsidR="00F821A6">
        <w:rPr>
          <w:rFonts w:ascii="Calibri" w:hAnsi="Calibri"/>
          <w:sz w:val="28"/>
          <w:szCs w:val="28"/>
        </w:rPr>
        <w:t xml:space="preserve">, including the nation’s first </w:t>
      </w:r>
      <w:r w:rsidR="00F821A6" w:rsidRPr="00C005A2">
        <w:rPr>
          <w:rFonts w:ascii="Calibri" w:hAnsi="Calibri" w:cs="Calibri"/>
          <w:sz w:val="28"/>
          <w:szCs w:val="28"/>
        </w:rPr>
        <w:t>government program tailored to members of the transgender community</w:t>
      </w:r>
      <w:r w:rsidR="00F821A6">
        <w:rPr>
          <w:rFonts w:ascii="Calibri" w:hAnsi="Calibri" w:cs="Calibri"/>
          <w:sz w:val="28"/>
          <w:szCs w:val="28"/>
        </w:rPr>
        <w:t xml:space="preserve"> who face employment barriers and violence, as part of Mayor Gray’s effort to support members of the transgender community. In FY12, the </w:t>
      </w:r>
      <w:r w:rsidR="00673C2C">
        <w:rPr>
          <w:rFonts w:ascii="Calibri" w:hAnsi="Calibri"/>
          <w:sz w:val="28"/>
          <w:szCs w:val="28"/>
        </w:rPr>
        <w:t xml:space="preserve">Transitional Employment Program/ Project Empowerment </w:t>
      </w:r>
      <w:r w:rsidR="00F821A6">
        <w:rPr>
          <w:rFonts w:ascii="Calibri" w:hAnsi="Calibri"/>
          <w:sz w:val="28"/>
          <w:szCs w:val="28"/>
        </w:rPr>
        <w:t xml:space="preserve">also began </w:t>
      </w:r>
      <w:r w:rsidR="00F821A6" w:rsidRPr="00D17771">
        <w:rPr>
          <w:rFonts w:ascii="Calibri" w:hAnsi="Calibri"/>
          <w:sz w:val="28"/>
          <w:szCs w:val="28"/>
        </w:rPr>
        <w:t xml:space="preserve">offering </w:t>
      </w:r>
      <w:r w:rsidR="00673C2C" w:rsidRPr="00D17771">
        <w:rPr>
          <w:rFonts w:ascii="Calibri" w:hAnsi="Calibri"/>
          <w:sz w:val="28"/>
          <w:szCs w:val="28"/>
        </w:rPr>
        <w:t>entrepreneurship training to teach participants how to develop business plans</w:t>
      </w:r>
      <w:r w:rsidR="00C656F9">
        <w:rPr>
          <w:rFonts w:ascii="Calibri" w:hAnsi="Calibri"/>
          <w:sz w:val="28"/>
          <w:szCs w:val="28"/>
        </w:rPr>
        <w:t>, f</w:t>
      </w:r>
      <w:r w:rsidR="004A55D8">
        <w:rPr>
          <w:rFonts w:ascii="Calibri" w:hAnsi="Calibri"/>
          <w:sz w:val="28"/>
          <w:szCs w:val="28"/>
        </w:rPr>
        <w:t>und their own businesses</w:t>
      </w:r>
      <w:r w:rsidR="00C656F9">
        <w:rPr>
          <w:rFonts w:ascii="Calibri" w:hAnsi="Calibri"/>
          <w:sz w:val="28"/>
          <w:szCs w:val="28"/>
        </w:rPr>
        <w:t>, and get paired with experienced business operators</w:t>
      </w:r>
      <w:r w:rsidR="00ED2E43">
        <w:rPr>
          <w:rFonts w:ascii="Calibri" w:hAnsi="Calibri"/>
          <w:sz w:val="28"/>
          <w:szCs w:val="28"/>
        </w:rPr>
        <w:t xml:space="preserve"> to increase their likelihood of launching a successful business. These individuals, many of whom are returning citizens, are learning skills to build businesses in </w:t>
      </w:r>
      <w:r w:rsidR="00063F95">
        <w:rPr>
          <w:rFonts w:ascii="Calibri" w:hAnsi="Calibri"/>
          <w:sz w:val="28"/>
          <w:szCs w:val="28"/>
        </w:rPr>
        <w:t>graphic arts, cyber security</w:t>
      </w:r>
      <w:r w:rsidR="00ED2E43">
        <w:rPr>
          <w:rFonts w:ascii="Calibri" w:hAnsi="Calibri"/>
          <w:sz w:val="28"/>
          <w:szCs w:val="28"/>
        </w:rPr>
        <w:t>, and fitness,</w:t>
      </w:r>
      <w:r w:rsidR="00063F95">
        <w:rPr>
          <w:rFonts w:ascii="Calibri" w:hAnsi="Calibri"/>
          <w:sz w:val="28"/>
          <w:szCs w:val="28"/>
        </w:rPr>
        <w:t xml:space="preserve"> among other interests.  </w:t>
      </w:r>
    </w:p>
    <w:p w:rsidR="00063F95" w:rsidRDefault="00063F95" w:rsidP="005D7A68">
      <w:pPr>
        <w:rPr>
          <w:rFonts w:ascii="Calibri" w:hAnsi="Calibri"/>
          <w:sz w:val="28"/>
          <w:szCs w:val="28"/>
        </w:rPr>
      </w:pPr>
    </w:p>
    <w:p w:rsidR="00673C2C" w:rsidRDefault="00F821A6" w:rsidP="005D7A68">
      <w:pPr>
        <w:rPr>
          <w:rFonts w:ascii="Calibri" w:hAnsi="Calibri"/>
          <w:sz w:val="28"/>
          <w:szCs w:val="28"/>
        </w:rPr>
      </w:pPr>
      <w:r w:rsidRPr="00D17771">
        <w:rPr>
          <w:rFonts w:ascii="Calibri" w:hAnsi="Calibri"/>
          <w:sz w:val="28"/>
          <w:szCs w:val="28"/>
        </w:rPr>
        <w:t xml:space="preserve">And just last month, Project Empowerment participants </w:t>
      </w:r>
      <w:r w:rsidR="00D17771" w:rsidRPr="00D17771">
        <w:rPr>
          <w:rFonts w:ascii="Calibri" w:hAnsi="Calibri"/>
          <w:sz w:val="28"/>
          <w:szCs w:val="28"/>
        </w:rPr>
        <w:t>began working</w:t>
      </w:r>
      <w:r w:rsidRPr="00D17771">
        <w:rPr>
          <w:rFonts w:ascii="Calibri" w:hAnsi="Calibri"/>
          <w:sz w:val="28"/>
          <w:szCs w:val="28"/>
        </w:rPr>
        <w:t xml:space="preserve"> at Union Kitchen, the city’s first culinary incubator</w:t>
      </w:r>
      <w:r w:rsidR="00D17771" w:rsidRPr="00D17771">
        <w:rPr>
          <w:rFonts w:ascii="Calibri" w:hAnsi="Calibri"/>
          <w:sz w:val="28"/>
          <w:szCs w:val="28"/>
        </w:rPr>
        <w:t xml:space="preserve">, which offers access to </w:t>
      </w:r>
      <w:r w:rsidR="00D17771" w:rsidRPr="00D17771">
        <w:rPr>
          <w:rStyle w:val="Strong"/>
          <w:rFonts w:ascii="Calibri" w:hAnsi="Calibri"/>
          <w:b w:val="0"/>
          <w:color w:val="000000"/>
          <w:sz w:val="28"/>
          <w:szCs w:val="28"/>
        </w:rPr>
        <w:t>low-cost, low-risk, full-service commercial kitchen</w:t>
      </w:r>
      <w:r w:rsidR="009A3B78">
        <w:rPr>
          <w:rStyle w:val="Strong"/>
          <w:rFonts w:ascii="Calibri" w:hAnsi="Calibri"/>
          <w:b w:val="0"/>
          <w:color w:val="000000"/>
          <w:sz w:val="28"/>
          <w:szCs w:val="28"/>
        </w:rPr>
        <w:t>s</w:t>
      </w:r>
      <w:r w:rsidR="00D17771" w:rsidRPr="00D17771">
        <w:rPr>
          <w:rStyle w:val="Strong"/>
          <w:rFonts w:ascii="Calibri" w:hAnsi="Calibri"/>
          <w:b w:val="0"/>
          <w:color w:val="000000"/>
          <w:sz w:val="28"/>
          <w:szCs w:val="28"/>
        </w:rPr>
        <w:t xml:space="preserve"> for District businesses to grow</w:t>
      </w:r>
      <w:r w:rsidR="00D17771" w:rsidRPr="00D17771">
        <w:rPr>
          <w:rFonts w:ascii="Calibri" w:hAnsi="Calibri"/>
          <w:b/>
          <w:color w:val="000000"/>
          <w:sz w:val="28"/>
          <w:szCs w:val="28"/>
        </w:rPr>
        <w:t> </w:t>
      </w:r>
      <w:r w:rsidR="00D17771" w:rsidRPr="00D17771">
        <w:rPr>
          <w:rFonts w:ascii="Calibri" w:hAnsi="Calibri"/>
          <w:color w:val="000000"/>
          <w:sz w:val="28"/>
          <w:szCs w:val="28"/>
        </w:rPr>
        <w:t xml:space="preserve">and establish their operations. </w:t>
      </w:r>
      <w:r w:rsidR="00D17771">
        <w:rPr>
          <w:rFonts w:ascii="Calibri" w:hAnsi="Calibri"/>
          <w:sz w:val="28"/>
          <w:szCs w:val="28"/>
        </w:rPr>
        <w:t xml:space="preserve"> In this partnership with DOES</w:t>
      </w:r>
      <w:r w:rsidR="00D17771" w:rsidRPr="00D17771">
        <w:rPr>
          <w:rFonts w:ascii="Calibri" w:hAnsi="Calibri"/>
          <w:sz w:val="28"/>
          <w:szCs w:val="28"/>
        </w:rPr>
        <w:t xml:space="preserve">, </w:t>
      </w:r>
      <w:r w:rsidR="00D17771">
        <w:rPr>
          <w:rFonts w:ascii="Calibri" w:hAnsi="Calibri"/>
          <w:sz w:val="28"/>
          <w:szCs w:val="28"/>
        </w:rPr>
        <w:t>Project Empowerment participants will</w:t>
      </w:r>
      <w:r w:rsidR="00D17771" w:rsidRPr="00D17771">
        <w:rPr>
          <w:rFonts w:ascii="Calibri" w:hAnsi="Calibri"/>
          <w:sz w:val="28"/>
          <w:szCs w:val="28"/>
        </w:rPr>
        <w:t xml:space="preserve"> build kitchen and facilities management skills and </w:t>
      </w:r>
      <w:r w:rsidR="00D17771">
        <w:rPr>
          <w:rFonts w:ascii="Calibri" w:hAnsi="Calibri"/>
          <w:sz w:val="28"/>
          <w:szCs w:val="28"/>
        </w:rPr>
        <w:t xml:space="preserve">also </w:t>
      </w:r>
      <w:r w:rsidR="00D17771" w:rsidRPr="00D17771">
        <w:rPr>
          <w:rFonts w:ascii="Calibri" w:hAnsi="Calibri"/>
          <w:sz w:val="28"/>
          <w:szCs w:val="28"/>
        </w:rPr>
        <w:t>start culinary businesses at Union Kitchen.</w:t>
      </w:r>
      <w:r w:rsidR="00063F95">
        <w:rPr>
          <w:rFonts w:ascii="Calibri" w:hAnsi="Calibri"/>
          <w:sz w:val="28"/>
          <w:szCs w:val="28"/>
        </w:rPr>
        <w:t xml:space="preserve"> </w:t>
      </w:r>
      <w:r w:rsidR="00D17771">
        <w:rPr>
          <w:rFonts w:ascii="Calibri" w:hAnsi="Calibri"/>
          <w:sz w:val="28"/>
          <w:szCs w:val="28"/>
        </w:rPr>
        <w:t>These opportunities are innovative</w:t>
      </w:r>
      <w:r w:rsidR="009A3B78">
        <w:rPr>
          <w:rFonts w:ascii="Calibri" w:hAnsi="Calibri"/>
          <w:sz w:val="28"/>
          <w:szCs w:val="28"/>
        </w:rPr>
        <w:t>,</w:t>
      </w:r>
      <w:r w:rsidR="00D17771">
        <w:rPr>
          <w:rFonts w:ascii="Calibri" w:hAnsi="Calibri"/>
          <w:sz w:val="28"/>
          <w:szCs w:val="28"/>
        </w:rPr>
        <w:t xml:space="preserve"> as they not only</w:t>
      </w:r>
      <w:r w:rsidR="00063F95" w:rsidRPr="00ED2E43">
        <w:rPr>
          <w:rFonts w:ascii="Calibri" w:hAnsi="Calibri"/>
          <w:b/>
          <w:sz w:val="28"/>
          <w:szCs w:val="28"/>
        </w:rPr>
        <w:t xml:space="preserve"> train</w:t>
      </w:r>
      <w:r w:rsidR="00063F95">
        <w:rPr>
          <w:rFonts w:ascii="Calibri" w:hAnsi="Calibri"/>
          <w:sz w:val="28"/>
          <w:szCs w:val="28"/>
        </w:rPr>
        <w:t xml:space="preserve"> District residents for jobs, but also</w:t>
      </w:r>
      <w:r w:rsidR="00D17771">
        <w:rPr>
          <w:rFonts w:ascii="Calibri" w:hAnsi="Calibri"/>
          <w:sz w:val="28"/>
          <w:szCs w:val="28"/>
        </w:rPr>
        <w:t xml:space="preserve"> </w:t>
      </w:r>
      <w:r w:rsidRPr="00ED2E43">
        <w:rPr>
          <w:rFonts w:ascii="Calibri" w:hAnsi="Calibri"/>
          <w:b/>
          <w:sz w:val="28"/>
          <w:szCs w:val="28"/>
        </w:rPr>
        <w:t xml:space="preserve">create </w:t>
      </w:r>
      <w:r>
        <w:rPr>
          <w:rFonts w:ascii="Calibri" w:hAnsi="Calibri"/>
          <w:sz w:val="28"/>
          <w:szCs w:val="28"/>
        </w:rPr>
        <w:t xml:space="preserve">jobs for District residents. </w:t>
      </w:r>
    </w:p>
    <w:p w:rsidR="004A55D8" w:rsidRDefault="004A55D8" w:rsidP="005D7A68">
      <w:pPr>
        <w:rPr>
          <w:rFonts w:ascii="Calibri" w:hAnsi="Calibri"/>
          <w:sz w:val="28"/>
          <w:szCs w:val="28"/>
        </w:rPr>
      </w:pPr>
    </w:p>
    <w:p w:rsidR="00673C2C" w:rsidRDefault="004A55D8" w:rsidP="005D7A68">
      <w:pPr>
        <w:rPr>
          <w:rFonts w:ascii="Calibri" w:hAnsi="Calibri"/>
          <w:sz w:val="28"/>
          <w:szCs w:val="28"/>
        </w:rPr>
      </w:pPr>
      <w:r>
        <w:rPr>
          <w:rFonts w:ascii="Calibri" w:hAnsi="Calibri"/>
          <w:sz w:val="28"/>
          <w:szCs w:val="28"/>
        </w:rPr>
        <w:t>We will also expand opportunities for participants in Project Empowerment by partnering with the District of Columbia Courts to launch a fatherhood initiative that will support fathers who are unemployed, possess significant barriers to employment barriers,</w:t>
      </w:r>
      <w:r w:rsidR="0002592A">
        <w:rPr>
          <w:rFonts w:ascii="Calibri" w:hAnsi="Calibri"/>
          <w:sz w:val="28"/>
          <w:szCs w:val="28"/>
        </w:rPr>
        <w:t xml:space="preserve"> and </w:t>
      </w:r>
      <w:r>
        <w:rPr>
          <w:rFonts w:ascii="Calibri" w:hAnsi="Calibri"/>
          <w:sz w:val="28"/>
          <w:szCs w:val="28"/>
        </w:rPr>
        <w:t>have difficulty paying child support</w:t>
      </w:r>
      <w:r w:rsidR="00914897">
        <w:rPr>
          <w:rFonts w:ascii="Calibri" w:hAnsi="Calibri"/>
          <w:sz w:val="28"/>
          <w:szCs w:val="28"/>
        </w:rPr>
        <w:t>. W</w:t>
      </w:r>
      <w:r w:rsidR="009437D5">
        <w:rPr>
          <w:rFonts w:ascii="Calibri" w:hAnsi="Calibri"/>
          <w:sz w:val="28"/>
          <w:szCs w:val="28"/>
        </w:rPr>
        <w:t xml:space="preserve">e have </w:t>
      </w:r>
      <w:r w:rsidR="00914897">
        <w:rPr>
          <w:rFonts w:ascii="Calibri" w:hAnsi="Calibri"/>
          <w:sz w:val="28"/>
          <w:szCs w:val="28"/>
        </w:rPr>
        <w:t xml:space="preserve">also </w:t>
      </w:r>
      <w:r w:rsidR="009437D5">
        <w:rPr>
          <w:rFonts w:ascii="Calibri" w:hAnsi="Calibri"/>
          <w:sz w:val="28"/>
          <w:szCs w:val="28"/>
        </w:rPr>
        <w:t>entered into a Memorandum of Understanding with the Office of Returning Citizen</w:t>
      </w:r>
      <w:r w:rsidR="00683A8E">
        <w:rPr>
          <w:rFonts w:ascii="Calibri" w:hAnsi="Calibri"/>
          <w:sz w:val="28"/>
          <w:szCs w:val="28"/>
        </w:rPr>
        <w:t xml:space="preserve"> Affair</w:t>
      </w:r>
      <w:r w:rsidR="009437D5">
        <w:rPr>
          <w:rFonts w:ascii="Calibri" w:hAnsi="Calibri"/>
          <w:sz w:val="28"/>
          <w:szCs w:val="28"/>
        </w:rPr>
        <w:t xml:space="preserve">s to ensure we jointly work to reduce the barriers they face to employment. </w:t>
      </w:r>
    </w:p>
    <w:p w:rsidR="0002592A" w:rsidRDefault="0002592A" w:rsidP="005D7A68">
      <w:pPr>
        <w:rPr>
          <w:rFonts w:ascii="Calibri" w:hAnsi="Calibri"/>
          <w:sz w:val="28"/>
          <w:szCs w:val="28"/>
        </w:rPr>
      </w:pPr>
    </w:p>
    <w:p w:rsidR="00786B6A" w:rsidRDefault="00F16D99" w:rsidP="005D7A68">
      <w:pPr>
        <w:autoSpaceDE w:val="0"/>
        <w:autoSpaceDN w:val="0"/>
        <w:rPr>
          <w:rFonts w:ascii="Calibri" w:hAnsi="Calibri" w:cs="Arial"/>
          <w:color w:val="000000"/>
          <w:sz w:val="28"/>
          <w:szCs w:val="28"/>
        </w:rPr>
      </w:pPr>
      <w:r>
        <w:rPr>
          <w:rFonts w:ascii="Calibri" w:hAnsi="Calibri"/>
          <w:sz w:val="28"/>
          <w:szCs w:val="28"/>
        </w:rPr>
        <w:t xml:space="preserve">The improvements are significant </w:t>
      </w:r>
      <w:r w:rsidR="00C47A7D">
        <w:rPr>
          <w:rFonts w:ascii="Calibri" w:hAnsi="Calibri"/>
          <w:sz w:val="28"/>
          <w:szCs w:val="28"/>
        </w:rPr>
        <w:t xml:space="preserve">but just the start. They are </w:t>
      </w:r>
      <w:r>
        <w:rPr>
          <w:rFonts w:ascii="Calibri" w:hAnsi="Calibri"/>
          <w:sz w:val="28"/>
          <w:szCs w:val="28"/>
        </w:rPr>
        <w:t xml:space="preserve">needed to ensure we </w:t>
      </w:r>
      <w:r w:rsidR="00C37D09">
        <w:rPr>
          <w:rFonts w:ascii="Calibri" w:hAnsi="Calibri"/>
          <w:sz w:val="28"/>
          <w:szCs w:val="28"/>
        </w:rPr>
        <w:t xml:space="preserve">are good stewards of our funds; that we </w:t>
      </w:r>
      <w:r>
        <w:rPr>
          <w:rFonts w:ascii="Calibri" w:hAnsi="Calibri"/>
          <w:sz w:val="28"/>
          <w:szCs w:val="28"/>
        </w:rPr>
        <w:t>invest in our employees</w:t>
      </w:r>
      <w:r w:rsidR="00C37D09">
        <w:rPr>
          <w:rFonts w:ascii="Calibri" w:hAnsi="Calibri"/>
          <w:sz w:val="28"/>
          <w:szCs w:val="28"/>
        </w:rPr>
        <w:t xml:space="preserve">; and that we </w:t>
      </w:r>
      <w:r>
        <w:rPr>
          <w:rFonts w:ascii="Calibri" w:hAnsi="Calibri"/>
          <w:sz w:val="28"/>
          <w:szCs w:val="28"/>
        </w:rPr>
        <w:t>best serve District residents</w:t>
      </w:r>
      <w:r w:rsidR="00044E41">
        <w:rPr>
          <w:rFonts w:ascii="Calibri" w:hAnsi="Calibri"/>
          <w:sz w:val="28"/>
          <w:szCs w:val="28"/>
        </w:rPr>
        <w:t xml:space="preserve"> in their efforts to get </w:t>
      </w:r>
      <w:r w:rsidR="00044E41">
        <w:rPr>
          <w:rFonts w:ascii="Calibri" w:hAnsi="Calibri"/>
          <w:sz w:val="28"/>
          <w:szCs w:val="28"/>
        </w:rPr>
        <w:lastRenderedPageBreak/>
        <w:t>back to work</w:t>
      </w:r>
      <w:r>
        <w:rPr>
          <w:rFonts w:ascii="Calibri" w:hAnsi="Calibri"/>
          <w:sz w:val="28"/>
          <w:szCs w:val="28"/>
        </w:rPr>
        <w:t xml:space="preserve">. </w:t>
      </w:r>
      <w:r w:rsidR="0000688B">
        <w:rPr>
          <w:rFonts w:ascii="Calibri" w:hAnsi="Calibri"/>
          <w:sz w:val="28"/>
          <w:szCs w:val="28"/>
        </w:rPr>
        <w:t>T</w:t>
      </w:r>
      <w:r>
        <w:rPr>
          <w:rFonts w:ascii="Calibri" w:hAnsi="Calibri"/>
          <w:sz w:val="28"/>
          <w:szCs w:val="28"/>
        </w:rPr>
        <w:t>he</w:t>
      </w:r>
      <w:r w:rsidR="00F21120">
        <w:rPr>
          <w:rFonts w:ascii="Calibri" w:hAnsi="Calibri"/>
          <w:sz w:val="28"/>
          <w:szCs w:val="28"/>
        </w:rPr>
        <w:t xml:space="preserve"> Mayor </w:t>
      </w:r>
      <w:r w:rsidR="0000688B">
        <w:rPr>
          <w:rFonts w:ascii="Calibri" w:hAnsi="Calibri"/>
          <w:sz w:val="28"/>
          <w:szCs w:val="28"/>
        </w:rPr>
        <w:t xml:space="preserve">also </w:t>
      </w:r>
      <w:r w:rsidR="00F529A8">
        <w:rPr>
          <w:rFonts w:ascii="Calibri" w:hAnsi="Calibri"/>
          <w:sz w:val="28"/>
          <w:szCs w:val="28"/>
        </w:rPr>
        <w:t>launch</w:t>
      </w:r>
      <w:r w:rsidR="0000688B">
        <w:rPr>
          <w:rFonts w:ascii="Calibri" w:hAnsi="Calibri"/>
          <w:sz w:val="28"/>
          <w:szCs w:val="28"/>
        </w:rPr>
        <w:t>ed</w:t>
      </w:r>
      <w:r w:rsidR="00C37D09">
        <w:rPr>
          <w:rFonts w:ascii="Calibri" w:hAnsi="Calibri"/>
          <w:sz w:val="28"/>
          <w:szCs w:val="28"/>
        </w:rPr>
        <w:t xml:space="preserve"> the</w:t>
      </w:r>
      <w:r w:rsidR="00F529A8">
        <w:rPr>
          <w:rFonts w:ascii="Calibri" w:hAnsi="Calibri"/>
          <w:sz w:val="28"/>
          <w:szCs w:val="28"/>
        </w:rPr>
        <w:t xml:space="preserve"> </w:t>
      </w:r>
      <w:r w:rsidR="00F900A1" w:rsidRPr="00BD157A">
        <w:rPr>
          <w:rFonts w:ascii="Calibri" w:hAnsi="Calibri" w:cs="Arial"/>
          <w:i/>
          <w:color w:val="000000"/>
          <w:sz w:val="28"/>
          <w:szCs w:val="28"/>
        </w:rPr>
        <w:t xml:space="preserve">One City </w:t>
      </w:r>
      <w:r w:rsidR="00F900A1" w:rsidRPr="009144C6">
        <w:rPr>
          <w:rFonts w:ascii="Calibri" w:hAnsi="Calibri"/>
          <w:i/>
          <w:sz w:val="28"/>
          <w:szCs w:val="28"/>
        </w:rPr>
        <w:t>•</w:t>
      </w:r>
      <w:r w:rsidR="00F900A1" w:rsidRPr="00BD157A">
        <w:rPr>
          <w:rFonts w:ascii="Calibri" w:hAnsi="Calibri" w:cs="Arial"/>
          <w:i/>
          <w:color w:val="000000"/>
          <w:sz w:val="28"/>
          <w:szCs w:val="28"/>
        </w:rPr>
        <w:t xml:space="preserve"> One Hire</w:t>
      </w:r>
      <w:r w:rsidR="00F900A1">
        <w:rPr>
          <w:rFonts w:ascii="Calibri" w:hAnsi="Calibri" w:cs="Arial"/>
          <w:i/>
          <w:color w:val="000000"/>
          <w:sz w:val="28"/>
          <w:szCs w:val="28"/>
        </w:rPr>
        <w:t xml:space="preserve"> </w:t>
      </w:r>
      <w:r w:rsidR="00F900A1" w:rsidRPr="00F900A1">
        <w:rPr>
          <w:rFonts w:ascii="Calibri" w:hAnsi="Calibri" w:cs="Arial"/>
          <w:color w:val="000000"/>
          <w:sz w:val="28"/>
          <w:szCs w:val="28"/>
        </w:rPr>
        <w:t xml:space="preserve">initiative and its </w:t>
      </w:r>
      <w:r w:rsidR="00A40D03">
        <w:rPr>
          <w:rFonts w:ascii="Calibri" w:hAnsi="Calibri" w:cs="Arial"/>
          <w:color w:val="000000"/>
          <w:sz w:val="28"/>
          <w:szCs w:val="28"/>
        </w:rPr>
        <w:t>ancillary brand</w:t>
      </w:r>
      <w:r w:rsidR="00A40D03">
        <w:rPr>
          <w:rFonts w:ascii="Calibri" w:hAnsi="Calibri" w:cs="Arial"/>
          <w:i/>
          <w:color w:val="000000"/>
          <w:sz w:val="28"/>
          <w:szCs w:val="28"/>
        </w:rPr>
        <w:t xml:space="preserve"> </w:t>
      </w:r>
      <w:r w:rsidR="009A3B78">
        <w:rPr>
          <w:rFonts w:ascii="Calibri" w:hAnsi="Calibri" w:cs="Arial"/>
          <w:i/>
          <w:color w:val="000000"/>
          <w:sz w:val="28"/>
          <w:szCs w:val="28"/>
        </w:rPr>
        <w:t>Path2Work/</w:t>
      </w:r>
      <w:r w:rsidR="00F900A1">
        <w:rPr>
          <w:rFonts w:ascii="Calibri" w:hAnsi="Calibri" w:cs="Arial"/>
          <w:i/>
          <w:color w:val="000000"/>
          <w:sz w:val="28"/>
          <w:szCs w:val="28"/>
        </w:rPr>
        <w:t>Path2Career</w:t>
      </w:r>
      <w:r w:rsidR="00A40D03">
        <w:rPr>
          <w:rFonts w:ascii="Calibri" w:hAnsi="Calibri" w:cs="Arial"/>
          <w:i/>
          <w:color w:val="000000"/>
          <w:sz w:val="28"/>
          <w:szCs w:val="28"/>
        </w:rPr>
        <w:t>,</w:t>
      </w:r>
      <w:r w:rsidR="00A40D03">
        <w:rPr>
          <w:rFonts w:ascii="Calibri" w:hAnsi="Calibri" w:cs="Arial"/>
          <w:color w:val="000000"/>
          <w:sz w:val="28"/>
          <w:szCs w:val="28"/>
        </w:rPr>
        <w:t xml:space="preserve"> designed as a series of</w:t>
      </w:r>
      <w:r w:rsidR="00F900A1">
        <w:rPr>
          <w:rFonts w:ascii="Calibri" w:hAnsi="Calibri" w:cs="Arial"/>
          <w:i/>
          <w:color w:val="000000"/>
          <w:sz w:val="28"/>
          <w:szCs w:val="28"/>
        </w:rPr>
        <w:t xml:space="preserve"> </w:t>
      </w:r>
      <w:r w:rsidR="00F900A1" w:rsidRPr="00F900A1">
        <w:rPr>
          <w:rFonts w:ascii="Calibri" w:hAnsi="Calibri" w:cs="Arial"/>
          <w:color w:val="000000"/>
          <w:sz w:val="28"/>
          <w:szCs w:val="28"/>
        </w:rPr>
        <w:t>pre</w:t>
      </w:r>
      <w:r w:rsidR="00F900A1">
        <w:rPr>
          <w:rFonts w:ascii="Calibri" w:hAnsi="Calibri" w:cs="Arial"/>
          <w:i/>
          <w:color w:val="000000"/>
          <w:sz w:val="28"/>
          <w:szCs w:val="28"/>
        </w:rPr>
        <w:t>-</w:t>
      </w:r>
      <w:r w:rsidR="00F900A1" w:rsidRPr="00F900A1">
        <w:rPr>
          <w:rFonts w:ascii="Calibri" w:hAnsi="Calibri" w:cs="Arial"/>
          <w:color w:val="000000"/>
          <w:sz w:val="28"/>
          <w:szCs w:val="28"/>
        </w:rPr>
        <w:t>screening</w:t>
      </w:r>
      <w:r w:rsidR="00F900A1">
        <w:rPr>
          <w:rFonts w:ascii="Calibri" w:hAnsi="Calibri" w:cs="Arial"/>
          <w:color w:val="000000"/>
          <w:sz w:val="28"/>
          <w:szCs w:val="28"/>
        </w:rPr>
        <w:t>, training,</w:t>
      </w:r>
      <w:r w:rsidR="00F900A1" w:rsidRPr="00F900A1">
        <w:rPr>
          <w:rFonts w:ascii="Calibri" w:hAnsi="Calibri" w:cs="Arial"/>
          <w:color w:val="000000"/>
          <w:sz w:val="28"/>
          <w:szCs w:val="28"/>
        </w:rPr>
        <w:t xml:space="preserve"> </w:t>
      </w:r>
      <w:r w:rsidR="00F900A1">
        <w:rPr>
          <w:rFonts w:ascii="Calibri" w:hAnsi="Calibri" w:cs="Arial"/>
          <w:color w:val="000000"/>
          <w:sz w:val="28"/>
          <w:szCs w:val="28"/>
        </w:rPr>
        <w:t xml:space="preserve">and hiring </w:t>
      </w:r>
      <w:r w:rsidR="00F900A1" w:rsidRPr="00F900A1">
        <w:rPr>
          <w:rFonts w:ascii="Calibri" w:hAnsi="Calibri" w:cs="Arial"/>
          <w:color w:val="000000"/>
          <w:sz w:val="28"/>
          <w:szCs w:val="28"/>
        </w:rPr>
        <w:t>events</w:t>
      </w:r>
      <w:r w:rsidR="00A40D03">
        <w:rPr>
          <w:rFonts w:ascii="Calibri" w:hAnsi="Calibri" w:cs="Arial"/>
          <w:color w:val="000000"/>
          <w:sz w:val="28"/>
          <w:szCs w:val="28"/>
        </w:rPr>
        <w:t xml:space="preserve"> tailored for various and distinct populations, such as youth, mature workers, and veterans,</w:t>
      </w:r>
      <w:r w:rsidR="003A2E4A">
        <w:rPr>
          <w:rFonts w:ascii="Calibri" w:hAnsi="Calibri" w:cs="Arial"/>
          <w:i/>
          <w:color w:val="000000"/>
          <w:sz w:val="28"/>
          <w:szCs w:val="28"/>
        </w:rPr>
        <w:t xml:space="preserve"> </w:t>
      </w:r>
      <w:r w:rsidR="003A2E4A">
        <w:rPr>
          <w:rFonts w:ascii="Calibri" w:hAnsi="Calibri" w:cs="Arial"/>
          <w:color w:val="000000"/>
          <w:sz w:val="28"/>
          <w:szCs w:val="28"/>
        </w:rPr>
        <w:t xml:space="preserve">to begin to serve District residents immediately by connecting them to hiring employers. </w:t>
      </w:r>
      <w:r w:rsidR="00C37D09">
        <w:rPr>
          <w:rFonts w:ascii="Calibri" w:hAnsi="Calibri" w:cs="Arial"/>
          <w:color w:val="000000"/>
          <w:sz w:val="28"/>
          <w:szCs w:val="28"/>
        </w:rPr>
        <w:t>Thanks to the Mayor’s focus on job-creating economic development projects and</w:t>
      </w:r>
      <w:r w:rsidR="00C37D09" w:rsidRPr="00C37D09">
        <w:rPr>
          <w:rFonts w:ascii="Calibri" w:hAnsi="Calibri" w:cs="Arial"/>
          <w:i/>
          <w:color w:val="000000"/>
          <w:sz w:val="28"/>
          <w:szCs w:val="28"/>
        </w:rPr>
        <w:t xml:space="preserve"> </w:t>
      </w:r>
      <w:r w:rsidR="00C37D09" w:rsidRPr="00BD157A">
        <w:rPr>
          <w:rFonts w:ascii="Calibri" w:hAnsi="Calibri" w:cs="Arial"/>
          <w:i/>
          <w:color w:val="000000"/>
          <w:sz w:val="28"/>
          <w:szCs w:val="28"/>
        </w:rPr>
        <w:t xml:space="preserve">One City </w:t>
      </w:r>
      <w:r w:rsidR="00C37D09" w:rsidRPr="009144C6">
        <w:rPr>
          <w:rFonts w:ascii="Calibri" w:hAnsi="Calibri"/>
          <w:i/>
          <w:sz w:val="28"/>
          <w:szCs w:val="28"/>
        </w:rPr>
        <w:t>•</w:t>
      </w:r>
      <w:r w:rsidR="00C37D09" w:rsidRPr="00BD157A">
        <w:rPr>
          <w:rFonts w:ascii="Calibri" w:hAnsi="Calibri" w:cs="Arial"/>
          <w:i/>
          <w:color w:val="000000"/>
          <w:sz w:val="28"/>
          <w:szCs w:val="28"/>
        </w:rPr>
        <w:t xml:space="preserve"> One Hire</w:t>
      </w:r>
      <w:r w:rsidR="00C37D09">
        <w:rPr>
          <w:rFonts w:ascii="Calibri" w:hAnsi="Calibri" w:cs="Arial"/>
          <w:i/>
          <w:color w:val="000000"/>
          <w:sz w:val="28"/>
          <w:szCs w:val="28"/>
        </w:rPr>
        <w:t xml:space="preserve">, </w:t>
      </w:r>
      <w:r w:rsidR="00C37D09">
        <w:rPr>
          <w:rFonts w:ascii="Calibri" w:hAnsi="Calibri" w:cs="Arial"/>
          <w:color w:val="000000"/>
          <w:sz w:val="28"/>
          <w:szCs w:val="28"/>
        </w:rPr>
        <w:t>the District’</w:t>
      </w:r>
      <w:r w:rsidR="00044E41">
        <w:rPr>
          <w:rFonts w:ascii="Calibri" w:hAnsi="Calibri" w:cs="Arial"/>
          <w:color w:val="000000"/>
          <w:sz w:val="28"/>
          <w:szCs w:val="28"/>
        </w:rPr>
        <w:t xml:space="preserve">s </w:t>
      </w:r>
      <w:r w:rsidR="00C37D09">
        <w:rPr>
          <w:rFonts w:ascii="Calibri" w:hAnsi="Calibri" w:cs="Arial"/>
          <w:color w:val="000000"/>
          <w:sz w:val="28"/>
          <w:szCs w:val="28"/>
        </w:rPr>
        <w:t xml:space="preserve">unemployment rate has dropped from a high of 11.2 percent to 8.4 percent in November 2012 – the lowest in four years; </w:t>
      </w:r>
      <w:r w:rsidR="00C47A7D">
        <w:rPr>
          <w:rFonts w:ascii="Calibri" w:hAnsi="Calibri" w:cs="Arial"/>
          <w:color w:val="000000"/>
          <w:sz w:val="28"/>
          <w:szCs w:val="28"/>
        </w:rPr>
        <w:t xml:space="preserve">and </w:t>
      </w:r>
      <w:r w:rsidR="00C37D09">
        <w:rPr>
          <w:rFonts w:ascii="Calibri" w:hAnsi="Calibri" w:cs="Arial"/>
          <w:color w:val="000000"/>
          <w:sz w:val="28"/>
          <w:szCs w:val="28"/>
        </w:rPr>
        <w:t>we’ve partnered with over 870 employers to hire over 5,548 District residents</w:t>
      </w:r>
      <w:r w:rsidR="00ED2E43">
        <w:rPr>
          <w:rFonts w:ascii="Calibri" w:hAnsi="Calibri" w:cs="Arial"/>
          <w:color w:val="000000"/>
          <w:sz w:val="28"/>
          <w:szCs w:val="28"/>
        </w:rPr>
        <w:t xml:space="preserve"> – 58% o</w:t>
      </w:r>
      <w:r w:rsidR="00C37D09">
        <w:rPr>
          <w:rFonts w:ascii="Calibri" w:hAnsi="Calibri" w:cs="Arial"/>
          <w:color w:val="000000"/>
          <w:sz w:val="28"/>
          <w:szCs w:val="28"/>
        </w:rPr>
        <w:t xml:space="preserve">f them living in Ward 5, 7, and 8 – where </w:t>
      </w:r>
      <w:r w:rsidR="00673C2C">
        <w:rPr>
          <w:rFonts w:ascii="Calibri" w:hAnsi="Calibri" w:cs="Arial"/>
          <w:color w:val="000000"/>
          <w:sz w:val="28"/>
          <w:szCs w:val="28"/>
        </w:rPr>
        <w:t xml:space="preserve">the </w:t>
      </w:r>
      <w:r w:rsidR="00C37D09">
        <w:rPr>
          <w:rFonts w:ascii="Calibri" w:hAnsi="Calibri" w:cs="Arial"/>
          <w:color w:val="000000"/>
          <w:sz w:val="28"/>
          <w:szCs w:val="28"/>
        </w:rPr>
        <w:t>unemployment has been highest</w:t>
      </w:r>
      <w:r w:rsidR="00673C2C">
        <w:rPr>
          <w:rFonts w:ascii="Calibri" w:hAnsi="Calibri" w:cs="Arial"/>
          <w:color w:val="000000"/>
          <w:sz w:val="28"/>
          <w:szCs w:val="28"/>
        </w:rPr>
        <w:t>.</w:t>
      </w:r>
      <w:r w:rsidR="00C37D09">
        <w:rPr>
          <w:rFonts w:ascii="Calibri" w:hAnsi="Calibri" w:cs="Arial"/>
          <w:color w:val="000000"/>
          <w:sz w:val="28"/>
          <w:szCs w:val="28"/>
        </w:rPr>
        <w:t xml:space="preserve"> </w:t>
      </w:r>
    </w:p>
    <w:p w:rsidR="00786B6A" w:rsidRDefault="00786B6A" w:rsidP="005D7A68">
      <w:pPr>
        <w:autoSpaceDE w:val="0"/>
        <w:autoSpaceDN w:val="0"/>
        <w:rPr>
          <w:rFonts w:ascii="Calibri" w:hAnsi="Calibri" w:cs="Arial"/>
          <w:color w:val="000000"/>
          <w:sz w:val="28"/>
          <w:szCs w:val="28"/>
        </w:rPr>
      </w:pPr>
    </w:p>
    <w:p w:rsidR="00475C24" w:rsidRDefault="00786B6A" w:rsidP="005D7A68">
      <w:pPr>
        <w:autoSpaceDE w:val="0"/>
        <w:autoSpaceDN w:val="0"/>
        <w:rPr>
          <w:rFonts w:ascii="Calibri" w:hAnsi="Calibri" w:cs="Arial"/>
          <w:color w:val="000000"/>
          <w:sz w:val="28"/>
          <w:szCs w:val="28"/>
        </w:rPr>
      </w:pPr>
      <w:r>
        <w:rPr>
          <w:rFonts w:ascii="Calibri" w:hAnsi="Calibri" w:cs="Arial"/>
          <w:color w:val="000000"/>
          <w:sz w:val="28"/>
          <w:szCs w:val="28"/>
        </w:rPr>
        <w:t xml:space="preserve">These are just a few of our accomplishments to date. </w:t>
      </w:r>
      <w:r w:rsidR="00C37D09">
        <w:rPr>
          <w:rFonts w:ascii="Calibri" w:hAnsi="Calibri" w:cs="Arial"/>
          <w:color w:val="000000"/>
          <w:sz w:val="28"/>
          <w:szCs w:val="28"/>
        </w:rPr>
        <w:t>We are still not where we want to be</w:t>
      </w:r>
      <w:r>
        <w:rPr>
          <w:rFonts w:ascii="Calibri" w:hAnsi="Calibri" w:cs="Arial"/>
          <w:color w:val="000000"/>
          <w:sz w:val="28"/>
          <w:szCs w:val="28"/>
        </w:rPr>
        <w:t>. We</w:t>
      </w:r>
      <w:r w:rsidR="003A1618">
        <w:rPr>
          <w:rFonts w:ascii="Calibri" w:hAnsi="Calibri" w:cs="Arial"/>
          <w:color w:val="000000"/>
          <w:sz w:val="28"/>
          <w:szCs w:val="28"/>
        </w:rPr>
        <w:t>’ll continue to work until every District resident who is able to work</w:t>
      </w:r>
      <w:r>
        <w:rPr>
          <w:rFonts w:ascii="Calibri" w:hAnsi="Calibri" w:cs="Arial"/>
          <w:color w:val="000000"/>
          <w:sz w:val="28"/>
          <w:szCs w:val="28"/>
        </w:rPr>
        <w:t xml:space="preserve"> and wants to work, gets a job by building upo</w:t>
      </w:r>
      <w:r w:rsidR="00C47A7D">
        <w:rPr>
          <w:rFonts w:ascii="Calibri" w:hAnsi="Calibri" w:cs="Arial"/>
          <w:color w:val="000000"/>
          <w:sz w:val="28"/>
          <w:szCs w:val="28"/>
        </w:rPr>
        <w:t xml:space="preserve">n these successes to ensure </w:t>
      </w:r>
      <w:r>
        <w:rPr>
          <w:rFonts w:ascii="Calibri" w:hAnsi="Calibri" w:cs="Arial"/>
          <w:color w:val="000000"/>
          <w:sz w:val="28"/>
          <w:szCs w:val="28"/>
        </w:rPr>
        <w:t>District residents are connected to r</w:t>
      </w:r>
      <w:r w:rsidR="00673C2C">
        <w:rPr>
          <w:rFonts w:ascii="Calibri" w:hAnsi="Calibri" w:cs="Arial"/>
          <w:color w:val="000000"/>
          <w:sz w:val="28"/>
          <w:szCs w:val="28"/>
        </w:rPr>
        <w:t xml:space="preserve">elevant </w:t>
      </w:r>
      <w:r>
        <w:rPr>
          <w:rFonts w:ascii="Calibri" w:hAnsi="Calibri" w:cs="Arial"/>
          <w:color w:val="000000"/>
          <w:sz w:val="28"/>
          <w:szCs w:val="28"/>
        </w:rPr>
        <w:t xml:space="preserve">job </w:t>
      </w:r>
      <w:r w:rsidR="00673C2C">
        <w:rPr>
          <w:rFonts w:ascii="Calibri" w:hAnsi="Calibri" w:cs="Arial"/>
          <w:color w:val="000000"/>
          <w:sz w:val="28"/>
          <w:szCs w:val="28"/>
        </w:rPr>
        <w:t xml:space="preserve">training and </w:t>
      </w:r>
      <w:r>
        <w:rPr>
          <w:rFonts w:ascii="Calibri" w:hAnsi="Calibri" w:cs="Arial"/>
          <w:color w:val="000000"/>
          <w:sz w:val="28"/>
          <w:szCs w:val="28"/>
        </w:rPr>
        <w:t xml:space="preserve">to </w:t>
      </w:r>
      <w:r w:rsidR="00673C2C">
        <w:rPr>
          <w:rFonts w:ascii="Calibri" w:hAnsi="Calibri" w:cs="Arial"/>
          <w:color w:val="000000"/>
          <w:sz w:val="28"/>
          <w:szCs w:val="28"/>
        </w:rPr>
        <w:t xml:space="preserve">employers who are hiring now. </w:t>
      </w:r>
    </w:p>
    <w:p w:rsidR="002E68CA" w:rsidRDefault="002E68CA" w:rsidP="005D7A68">
      <w:pPr>
        <w:autoSpaceDE w:val="0"/>
        <w:autoSpaceDN w:val="0"/>
        <w:rPr>
          <w:rFonts w:ascii="Calibri" w:hAnsi="Calibri" w:cs="Arial"/>
          <w:color w:val="000000"/>
          <w:sz w:val="28"/>
          <w:szCs w:val="28"/>
        </w:rPr>
      </w:pPr>
    </w:p>
    <w:p w:rsidR="00A44741" w:rsidRDefault="002E68CA" w:rsidP="005D7A68">
      <w:pPr>
        <w:autoSpaceDE w:val="0"/>
        <w:autoSpaceDN w:val="0"/>
        <w:rPr>
          <w:rFonts w:ascii="Calibri" w:hAnsi="Calibri" w:cs="Arial"/>
          <w:color w:val="000000"/>
          <w:sz w:val="28"/>
          <w:szCs w:val="28"/>
        </w:rPr>
      </w:pPr>
      <w:r>
        <w:rPr>
          <w:rFonts w:ascii="Calibri" w:hAnsi="Calibri" w:cs="Arial"/>
          <w:color w:val="000000"/>
          <w:sz w:val="28"/>
          <w:szCs w:val="28"/>
        </w:rPr>
        <w:t>I certainly look forward to even</w:t>
      </w:r>
      <w:r w:rsidR="00A44741">
        <w:rPr>
          <w:rFonts w:ascii="Calibri" w:hAnsi="Calibri" w:cs="Arial"/>
          <w:color w:val="000000"/>
          <w:sz w:val="28"/>
          <w:szCs w:val="28"/>
        </w:rPr>
        <w:t xml:space="preserve"> more transformation</w:t>
      </w:r>
      <w:r>
        <w:rPr>
          <w:rFonts w:ascii="Calibri" w:hAnsi="Calibri" w:cs="Arial"/>
          <w:color w:val="000000"/>
          <w:sz w:val="28"/>
          <w:szCs w:val="28"/>
        </w:rPr>
        <w:t xml:space="preserve">, particularly in the areas </w:t>
      </w:r>
      <w:r w:rsidR="000445E0">
        <w:rPr>
          <w:rFonts w:ascii="Calibri" w:hAnsi="Calibri" w:cs="Arial"/>
          <w:color w:val="000000"/>
          <w:sz w:val="28"/>
          <w:szCs w:val="28"/>
        </w:rPr>
        <w:t xml:space="preserve">of </w:t>
      </w:r>
      <w:r>
        <w:rPr>
          <w:rFonts w:ascii="Calibri" w:hAnsi="Calibri" w:cs="Arial"/>
          <w:color w:val="000000"/>
          <w:sz w:val="28"/>
          <w:szCs w:val="28"/>
        </w:rPr>
        <w:t>data tracking</w:t>
      </w:r>
      <w:r w:rsidR="00FD0B06">
        <w:rPr>
          <w:rFonts w:ascii="Calibri" w:hAnsi="Calibri" w:cs="Arial"/>
          <w:color w:val="000000"/>
          <w:sz w:val="28"/>
          <w:szCs w:val="28"/>
        </w:rPr>
        <w:t xml:space="preserve"> and customer relationship management for employers.</w:t>
      </w:r>
      <w:r>
        <w:rPr>
          <w:rFonts w:ascii="Calibri" w:hAnsi="Calibri" w:cs="Arial"/>
          <w:color w:val="000000"/>
          <w:sz w:val="28"/>
          <w:szCs w:val="28"/>
        </w:rPr>
        <w:t xml:space="preserve"> </w:t>
      </w:r>
      <w:r w:rsidR="00FD0B06">
        <w:rPr>
          <w:rFonts w:ascii="Calibri" w:hAnsi="Calibri" w:cs="Arial"/>
          <w:color w:val="000000"/>
          <w:sz w:val="28"/>
          <w:szCs w:val="28"/>
        </w:rPr>
        <w:t>As you know well, t</w:t>
      </w:r>
      <w:r>
        <w:rPr>
          <w:rFonts w:ascii="Calibri" w:hAnsi="Calibri" w:cs="Arial"/>
          <w:color w:val="000000"/>
          <w:sz w:val="28"/>
          <w:szCs w:val="28"/>
        </w:rPr>
        <w:t xml:space="preserve">he agency has never been able to </w:t>
      </w:r>
      <w:r w:rsidR="00FD0B06">
        <w:rPr>
          <w:rFonts w:ascii="Calibri" w:hAnsi="Calibri" w:cs="Arial"/>
          <w:color w:val="000000"/>
          <w:sz w:val="28"/>
          <w:szCs w:val="28"/>
        </w:rPr>
        <w:t xml:space="preserve">track and report </w:t>
      </w:r>
      <w:r w:rsidR="0000688B">
        <w:rPr>
          <w:rFonts w:ascii="Calibri" w:hAnsi="Calibri" w:cs="Arial"/>
          <w:color w:val="000000"/>
          <w:sz w:val="28"/>
          <w:szCs w:val="28"/>
        </w:rPr>
        <w:t xml:space="preserve">real-time </w:t>
      </w:r>
      <w:r w:rsidR="00FD0B06">
        <w:rPr>
          <w:rFonts w:ascii="Calibri" w:hAnsi="Calibri" w:cs="Arial"/>
          <w:color w:val="000000"/>
          <w:sz w:val="28"/>
          <w:szCs w:val="28"/>
        </w:rPr>
        <w:t>data</w:t>
      </w:r>
      <w:r w:rsidR="00E424E4">
        <w:rPr>
          <w:rFonts w:ascii="Calibri" w:hAnsi="Calibri" w:cs="Arial"/>
          <w:color w:val="000000"/>
          <w:sz w:val="28"/>
          <w:szCs w:val="28"/>
        </w:rPr>
        <w:t>.</w:t>
      </w:r>
      <w:r w:rsidR="00FD0B06">
        <w:rPr>
          <w:rFonts w:ascii="Calibri" w:hAnsi="Calibri" w:cs="Arial"/>
          <w:color w:val="000000"/>
          <w:sz w:val="28"/>
          <w:szCs w:val="28"/>
        </w:rPr>
        <w:t xml:space="preserve"> We are currently working with other District agencies</w:t>
      </w:r>
      <w:r w:rsidR="0000688B">
        <w:rPr>
          <w:rFonts w:ascii="Calibri" w:hAnsi="Calibri" w:cs="Arial"/>
          <w:color w:val="000000"/>
          <w:sz w:val="28"/>
          <w:szCs w:val="28"/>
        </w:rPr>
        <w:t>,</w:t>
      </w:r>
      <w:r w:rsidR="00FD0B06">
        <w:rPr>
          <w:rFonts w:ascii="Calibri" w:hAnsi="Calibri" w:cs="Arial"/>
          <w:color w:val="000000"/>
          <w:sz w:val="28"/>
          <w:szCs w:val="28"/>
        </w:rPr>
        <w:t xml:space="preserve"> including the Department of Human Services, Child &amp; Family Services Agency, Department of Youth Rehabilitati</w:t>
      </w:r>
      <w:r w:rsidR="00F41E1C">
        <w:rPr>
          <w:rFonts w:ascii="Calibri" w:hAnsi="Calibri" w:cs="Arial"/>
          <w:color w:val="000000"/>
          <w:sz w:val="28"/>
          <w:szCs w:val="28"/>
        </w:rPr>
        <w:t>on</w:t>
      </w:r>
      <w:r w:rsidR="00FD0B06">
        <w:rPr>
          <w:rFonts w:ascii="Calibri" w:hAnsi="Calibri" w:cs="Arial"/>
          <w:color w:val="000000"/>
          <w:sz w:val="28"/>
          <w:szCs w:val="28"/>
        </w:rPr>
        <w:t xml:space="preserve"> Services</w:t>
      </w:r>
      <w:r w:rsidR="00A44741">
        <w:rPr>
          <w:rFonts w:ascii="Calibri" w:hAnsi="Calibri" w:cs="Arial"/>
          <w:color w:val="000000"/>
          <w:sz w:val="28"/>
          <w:szCs w:val="28"/>
        </w:rPr>
        <w:t xml:space="preserve">, Department of Mental Health, </w:t>
      </w:r>
      <w:r w:rsidR="00FD0B06">
        <w:rPr>
          <w:rFonts w:ascii="Calibri" w:hAnsi="Calibri" w:cs="Arial"/>
          <w:color w:val="000000"/>
          <w:sz w:val="28"/>
          <w:szCs w:val="28"/>
        </w:rPr>
        <w:t xml:space="preserve">Office of the State Superintendent </w:t>
      </w:r>
      <w:r w:rsidR="00E851C1">
        <w:rPr>
          <w:rFonts w:ascii="Calibri" w:hAnsi="Calibri" w:cs="Arial"/>
          <w:color w:val="000000"/>
          <w:sz w:val="28"/>
          <w:szCs w:val="28"/>
        </w:rPr>
        <w:t xml:space="preserve">of </w:t>
      </w:r>
      <w:r w:rsidR="00FD0B06">
        <w:rPr>
          <w:rFonts w:ascii="Calibri" w:hAnsi="Calibri" w:cs="Arial"/>
          <w:color w:val="000000"/>
          <w:sz w:val="28"/>
          <w:szCs w:val="28"/>
        </w:rPr>
        <w:t>Education, Department of Housing and Community Development</w:t>
      </w:r>
      <w:r w:rsidR="00A50B41">
        <w:rPr>
          <w:rFonts w:ascii="Calibri" w:hAnsi="Calibri" w:cs="Arial"/>
          <w:color w:val="000000"/>
          <w:sz w:val="28"/>
          <w:szCs w:val="28"/>
        </w:rPr>
        <w:t>,</w:t>
      </w:r>
      <w:r w:rsidR="00ED2E43">
        <w:rPr>
          <w:rFonts w:ascii="Calibri" w:hAnsi="Calibri" w:cs="Arial"/>
          <w:color w:val="000000"/>
          <w:sz w:val="28"/>
          <w:szCs w:val="28"/>
        </w:rPr>
        <w:t xml:space="preserve"> and other agencies</w:t>
      </w:r>
      <w:r w:rsidR="0000688B">
        <w:rPr>
          <w:rFonts w:ascii="Calibri" w:hAnsi="Calibri" w:cs="Arial"/>
          <w:color w:val="000000"/>
          <w:sz w:val="28"/>
          <w:szCs w:val="28"/>
        </w:rPr>
        <w:t>,</w:t>
      </w:r>
      <w:r w:rsidR="00FD0B06">
        <w:rPr>
          <w:rFonts w:ascii="Calibri" w:hAnsi="Calibri" w:cs="Arial"/>
          <w:color w:val="000000"/>
          <w:sz w:val="28"/>
          <w:szCs w:val="28"/>
        </w:rPr>
        <w:t xml:space="preserve"> to collect </w:t>
      </w:r>
      <w:r w:rsidR="00ED2E43">
        <w:rPr>
          <w:rFonts w:ascii="Calibri" w:hAnsi="Calibri" w:cs="Arial"/>
          <w:color w:val="000000"/>
          <w:sz w:val="28"/>
          <w:szCs w:val="28"/>
        </w:rPr>
        <w:t xml:space="preserve">and track </w:t>
      </w:r>
      <w:r w:rsidR="00FD0B06">
        <w:rPr>
          <w:rFonts w:ascii="Calibri" w:hAnsi="Calibri" w:cs="Arial"/>
          <w:color w:val="000000"/>
          <w:sz w:val="28"/>
          <w:szCs w:val="28"/>
        </w:rPr>
        <w:t xml:space="preserve">data across agencies that deliver services to </w:t>
      </w:r>
      <w:r w:rsidR="00A44741">
        <w:rPr>
          <w:rFonts w:ascii="Calibri" w:hAnsi="Calibri" w:cs="Arial"/>
          <w:color w:val="000000"/>
          <w:sz w:val="28"/>
          <w:szCs w:val="28"/>
        </w:rPr>
        <w:t>many of the same individuals and families we all serve.</w:t>
      </w:r>
      <w:r w:rsidR="009F6F4C">
        <w:rPr>
          <w:rFonts w:ascii="Calibri" w:hAnsi="Calibri" w:cs="Arial"/>
          <w:color w:val="000000"/>
          <w:sz w:val="28"/>
          <w:szCs w:val="28"/>
        </w:rPr>
        <w:t xml:space="preserve"> We will also continue our collection of requirements for the modernization of the unemployment compensation program and hope to begin with implementation of a solution in our tax area by the end of this year.  We continue to automate our business processes and eliminate paper, while reviewing our program operations to eliminate backlogs and long processing times.</w:t>
      </w:r>
      <w:r w:rsidR="00A44741">
        <w:rPr>
          <w:rFonts w:ascii="Calibri" w:hAnsi="Calibri" w:cs="Arial"/>
          <w:color w:val="000000"/>
          <w:sz w:val="28"/>
          <w:szCs w:val="28"/>
        </w:rPr>
        <w:t xml:space="preserve"> </w:t>
      </w:r>
    </w:p>
    <w:p w:rsidR="00A44741" w:rsidRDefault="00A44741" w:rsidP="005D7A68">
      <w:pPr>
        <w:autoSpaceDE w:val="0"/>
        <w:autoSpaceDN w:val="0"/>
        <w:rPr>
          <w:rFonts w:ascii="Calibri" w:hAnsi="Calibri" w:cs="Arial"/>
          <w:color w:val="000000"/>
          <w:sz w:val="28"/>
          <w:szCs w:val="28"/>
        </w:rPr>
      </w:pPr>
    </w:p>
    <w:p w:rsidR="00A44741" w:rsidRDefault="00A44741" w:rsidP="005D7A68">
      <w:pPr>
        <w:autoSpaceDE w:val="0"/>
        <w:autoSpaceDN w:val="0"/>
        <w:rPr>
          <w:rFonts w:ascii="Calibri" w:hAnsi="Calibri" w:cs="Arial"/>
          <w:color w:val="000000"/>
          <w:sz w:val="28"/>
          <w:szCs w:val="28"/>
        </w:rPr>
      </w:pPr>
      <w:r>
        <w:rPr>
          <w:rFonts w:ascii="Calibri" w:hAnsi="Calibri" w:cs="Arial"/>
          <w:color w:val="000000"/>
          <w:sz w:val="28"/>
          <w:szCs w:val="28"/>
        </w:rPr>
        <w:t xml:space="preserve">With the launch of </w:t>
      </w:r>
      <w:r w:rsidRPr="00A44741">
        <w:rPr>
          <w:rFonts w:ascii="Calibri" w:hAnsi="Calibri" w:cs="Arial"/>
          <w:i/>
          <w:color w:val="000000"/>
          <w:sz w:val="28"/>
          <w:szCs w:val="28"/>
        </w:rPr>
        <w:t>One City · One Hire</w:t>
      </w:r>
      <w:r>
        <w:rPr>
          <w:rFonts w:ascii="Calibri" w:hAnsi="Calibri" w:cs="Arial"/>
          <w:color w:val="000000"/>
          <w:sz w:val="28"/>
          <w:szCs w:val="28"/>
        </w:rPr>
        <w:t xml:space="preserve">, we </w:t>
      </w:r>
      <w:r w:rsidR="00AA1EA1">
        <w:rPr>
          <w:rFonts w:ascii="Calibri" w:hAnsi="Calibri" w:cs="Arial"/>
          <w:color w:val="000000"/>
          <w:sz w:val="28"/>
          <w:szCs w:val="28"/>
        </w:rPr>
        <w:t xml:space="preserve">developed a simple online </w:t>
      </w:r>
      <w:r w:rsidR="000445E0">
        <w:rPr>
          <w:rFonts w:ascii="Calibri" w:hAnsi="Calibri" w:cs="Arial"/>
          <w:color w:val="000000"/>
          <w:sz w:val="28"/>
          <w:szCs w:val="28"/>
        </w:rPr>
        <w:t xml:space="preserve">application </w:t>
      </w:r>
      <w:r w:rsidR="00AA1EA1">
        <w:rPr>
          <w:rFonts w:ascii="Calibri" w:hAnsi="Calibri" w:cs="Arial"/>
          <w:color w:val="000000"/>
          <w:sz w:val="28"/>
          <w:szCs w:val="28"/>
        </w:rPr>
        <w:t xml:space="preserve">for </w:t>
      </w:r>
      <w:r>
        <w:rPr>
          <w:rFonts w:ascii="Calibri" w:hAnsi="Calibri" w:cs="Arial"/>
          <w:color w:val="000000"/>
          <w:sz w:val="28"/>
          <w:szCs w:val="28"/>
        </w:rPr>
        <w:t xml:space="preserve">employers and job seekers </w:t>
      </w:r>
      <w:r w:rsidR="00AA1EA1">
        <w:rPr>
          <w:rFonts w:ascii="Calibri" w:hAnsi="Calibri" w:cs="Arial"/>
          <w:color w:val="000000"/>
          <w:sz w:val="28"/>
          <w:szCs w:val="28"/>
        </w:rPr>
        <w:t>which was designed to support even</w:t>
      </w:r>
      <w:r>
        <w:rPr>
          <w:rFonts w:ascii="Calibri" w:hAnsi="Calibri" w:cs="Arial"/>
          <w:color w:val="000000"/>
          <w:sz w:val="28"/>
          <w:szCs w:val="28"/>
        </w:rPr>
        <w:t xml:space="preserve"> those who have </w:t>
      </w:r>
      <w:r w:rsidR="00AA1EA1">
        <w:rPr>
          <w:rFonts w:ascii="Calibri" w:hAnsi="Calibri" w:cs="Arial"/>
          <w:color w:val="000000"/>
          <w:sz w:val="28"/>
          <w:szCs w:val="28"/>
        </w:rPr>
        <w:t>never</w:t>
      </w:r>
      <w:r>
        <w:rPr>
          <w:rFonts w:ascii="Calibri" w:hAnsi="Calibri" w:cs="Arial"/>
          <w:color w:val="000000"/>
          <w:sz w:val="28"/>
          <w:szCs w:val="28"/>
        </w:rPr>
        <w:t xml:space="preserve"> used a computer. The application helps </w:t>
      </w:r>
      <w:r w:rsidR="00AA1EA1">
        <w:rPr>
          <w:rFonts w:ascii="Calibri" w:hAnsi="Calibri" w:cs="Arial"/>
          <w:color w:val="000000"/>
          <w:sz w:val="28"/>
          <w:szCs w:val="28"/>
        </w:rPr>
        <w:lastRenderedPageBreak/>
        <w:t>connect</w:t>
      </w:r>
      <w:r>
        <w:rPr>
          <w:rFonts w:ascii="Calibri" w:hAnsi="Calibri" w:cs="Arial"/>
          <w:color w:val="000000"/>
          <w:sz w:val="28"/>
          <w:szCs w:val="28"/>
        </w:rPr>
        <w:t xml:space="preserve"> unemployed District residents to </w:t>
      </w:r>
      <w:r w:rsidR="000445E0">
        <w:rPr>
          <w:rFonts w:ascii="Calibri" w:hAnsi="Calibri" w:cs="Arial"/>
          <w:i/>
          <w:color w:val="000000"/>
          <w:sz w:val="28"/>
          <w:szCs w:val="28"/>
        </w:rPr>
        <w:t>Path2Work/</w:t>
      </w:r>
      <w:r w:rsidR="00280245" w:rsidRPr="00280245">
        <w:rPr>
          <w:rFonts w:ascii="Calibri" w:hAnsi="Calibri" w:cs="Arial"/>
          <w:i/>
          <w:color w:val="000000"/>
          <w:sz w:val="28"/>
          <w:szCs w:val="28"/>
        </w:rPr>
        <w:t>Path2Career</w:t>
      </w:r>
      <w:r>
        <w:rPr>
          <w:rFonts w:ascii="Calibri" w:hAnsi="Calibri" w:cs="Arial"/>
          <w:color w:val="000000"/>
          <w:sz w:val="28"/>
          <w:szCs w:val="28"/>
        </w:rPr>
        <w:t xml:space="preserve"> events </w:t>
      </w:r>
      <w:r w:rsidR="00AA1EA1">
        <w:rPr>
          <w:rFonts w:ascii="Calibri" w:hAnsi="Calibri" w:cs="Arial"/>
          <w:color w:val="000000"/>
          <w:sz w:val="28"/>
          <w:szCs w:val="28"/>
        </w:rPr>
        <w:t xml:space="preserve">and our American Job Centers and </w:t>
      </w:r>
      <w:r>
        <w:rPr>
          <w:rFonts w:ascii="Calibri" w:hAnsi="Calibri" w:cs="Arial"/>
          <w:color w:val="000000"/>
          <w:sz w:val="28"/>
          <w:szCs w:val="28"/>
        </w:rPr>
        <w:t xml:space="preserve">hiring employers. We will expand this application </w:t>
      </w:r>
      <w:r w:rsidR="00AA1EA1">
        <w:rPr>
          <w:rFonts w:ascii="Calibri" w:hAnsi="Calibri" w:cs="Arial"/>
          <w:color w:val="000000"/>
          <w:sz w:val="28"/>
          <w:szCs w:val="28"/>
        </w:rPr>
        <w:t>in F</w:t>
      </w:r>
      <w:r w:rsidR="00BA52B0">
        <w:rPr>
          <w:rFonts w:ascii="Calibri" w:hAnsi="Calibri" w:cs="Arial"/>
          <w:color w:val="000000"/>
          <w:sz w:val="28"/>
          <w:szCs w:val="28"/>
        </w:rPr>
        <w:t xml:space="preserve">iscal </w:t>
      </w:r>
      <w:r w:rsidR="00AA1EA1">
        <w:rPr>
          <w:rFonts w:ascii="Calibri" w:hAnsi="Calibri" w:cs="Arial"/>
          <w:color w:val="000000"/>
          <w:sz w:val="28"/>
          <w:szCs w:val="28"/>
        </w:rPr>
        <w:t>Y</w:t>
      </w:r>
      <w:r w:rsidR="00BA52B0">
        <w:rPr>
          <w:rFonts w:ascii="Calibri" w:hAnsi="Calibri" w:cs="Arial"/>
          <w:color w:val="000000"/>
          <w:sz w:val="28"/>
          <w:szCs w:val="28"/>
        </w:rPr>
        <w:t xml:space="preserve">ear </w:t>
      </w:r>
      <w:r w:rsidR="009E4E3E">
        <w:rPr>
          <w:rFonts w:ascii="Calibri" w:hAnsi="Calibri" w:cs="Arial"/>
          <w:color w:val="000000"/>
          <w:sz w:val="28"/>
          <w:szCs w:val="28"/>
        </w:rPr>
        <w:t>20</w:t>
      </w:r>
      <w:r w:rsidR="00AA1EA1">
        <w:rPr>
          <w:rFonts w:ascii="Calibri" w:hAnsi="Calibri" w:cs="Arial"/>
          <w:color w:val="000000"/>
          <w:sz w:val="28"/>
          <w:szCs w:val="28"/>
        </w:rPr>
        <w:t xml:space="preserve">13 </w:t>
      </w:r>
      <w:r>
        <w:rPr>
          <w:rFonts w:ascii="Calibri" w:hAnsi="Calibri" w:cs="Arial"/>
          <w:color w:val="000000"/>
          <w:sz w:val="28"/>
          <w:szCs w:val="28"/>
        </w:rPr>
        <w:t xml:space="preserve">to ensure job seekers can access it on their smart phones – devices many individuals without computer </w:t>
      </w:r>
      <w:r w:rsidR="000445E0">
        <w:rPr>
          <w:rFonts w:ascii="Calibri" w:hAnsi="Calibri" w:cs="Arial"/>
          <w:color w:val="000000"/>
          <w:sz w:val="28"/>
          <w:szCs w:val="28"/>
        </w:rPr>
        <w:t>I</w:t>
      </w:r>
      <w:r>
        <w:rPr>
          <w:rFonts w:ascii="Calibri" w:hAnsi="Calibri" w:cs="Arial"/>
          <w:color w:val="000000"/>
          <w:sz w:val="28"/>
          <w:szCs w:val="28"/>
        </w:rPr>
        <w:t>nternet access already have – while sending push-notifi</w:t>
      </w:r>
      <w:r w:rsidR="00ED2E43">
        <w:rPr>
          <w:rFonts w:ascii="Calibri" w:hAnsi="Calibri" w:cs="Arial"/>
          <w:color w:val="000000"/>
          <w:sz w:val="28"/>
          <w:szCs w:val="28"/>
        </w:rPr>
        <w:t>cations to employers so they receive</w:t>
      </w:r>
      <w:r>
        <w:rPr>
          <w:rFonts w:ascii="Calibri" w:hAnsi="Calibri" w:cs="Arial"/>
          <w:color w:val="000000"/>
          <w:sz w:val="28"/>
          <w:szCs w:val="28"/>
        </w:rPr>
        <w:t xml:space="preserve"> resumes </w:t>
      </w:r>
      <w:r w:rsidR="00ED2E43">
        <w:rPr>
          <w:rFonts w:ascii="Calibri" w:hAnsi="Calibri" w:cs="Arial"/>
          <w:color w:val="000000"/>
          <w:sz w:val="28"/>
          <w:szCs w:val="28"/>
        </w:rPr>
        <w:t xml:space="preserve">of qualified District residents </w:t>
      </w:r>
      <w:r>
        <w:rPr>
          <w:rFonts w:ascii="Calibri" w:hAnsi="Calibri" w:cs="Arial"/>
          <w:color w:val="000000"/>
          <w:sz w:val="28"/>
          <w:szCs w:val="28"/>
        </w:rPr>
        <w:t xml:space="preserve">sent to them right on their mobile devices as part of our effort to strengthen our customer relationship management </w:t>
      </w:r>
      <w:r w:rsidR="00ED2E43">
        <w:rPr>
          <w:rFonts w:ascii="Calibri" w:hAnsi="Calibri" w:cs="Arial"/>
          <w:color w:val="000000"/>
          <w:sz w:val="28"/>
          <w:szCs w:val="28"/>
        </w:rPr>
        <w:t xml:space="preserve">system and bolster </w:t>
      </w:r>
      <w:r>
        <w:rPr>
          <w:rFonts w:ascii="Calibri" w:hAnsi="Calibri" w:cs="Arial"/>
          <w:color w:val="000000"/>
          <w:sz w:val="28"/>
          <w:szCs w:val="28"/>
        </w:rPr>
        <w:t xml:space="preserve">our business solutions team. We are excited by these innovations to create the shortest path between an employment opportunity and a perfect candidate. </w:t>
      </w:r>
    </w:p>
    <w:p w:rsidR="009C7634" w:rsidRDefault="009C7634" w:rsidP="005D7A68">
      <w:pPr>
        <w:rPr>
          <w:rFonts w:ascii="Calibri" w:hAnsi="Calibri" w:cs="Arial"/>
          <w:b/>
          <w:i/>
          <w:color w:val="000000"/>
          <w:sz w:val="28"/>
          <w:szCs w:val="28"/>
        </w:rPr>
      </w:pPr>
    </w:p>
    <w:p w:rsidR="00786B6A" w:rsidRPr="00786B6A" w:rsidRDefault="00786B6A" w:rsidP="005D7A68">
      <w:pPr>
        <w:rPr>
          <w:rFonts w:ascii="Calibri" w:hAnsi="Calibri" w:cs="Arial"/>
          <w:b/>
          <w:color w:val="000000"/>
          <w:sz w:val="28"/>
          <w:szCs w:val="28"/>
        </w:rPr>
      </w:pPr>
      <w:r w:rsidRPr="00786B6A">
        <w:rPr>
          <w:rFonts w:ascii="Calibri" w:hAnsi="Calibri" w:cs="Arial"/>
          <w:b/>
          <w:color w:val="000000"/>
          <w:sz w:val="28"/>
          <w:szCs w:val="28"/>
        </w:rPr>
        <w:t xml:space="preserve">Sequestration and Transformation </w:t>
      </w:r>
    </w:p>
    <w:p w:rsidR="00C76B92" w:rsidRDefault="009E1538" w:rsidP="005D7A68">
      <w:pPr>
        <w:rPr>
          <w:rFonts w:ascii="Calibri" w:hAnsi="Calibri" w:cs="Arial"/>
          <w:color w:val="000000"/>
          <w:sz w:val="28"/>
          <w:szCs w:val="28"/>
        </w:rPr>
      </w:pPr>
      <w:r>
        <w:rPr>
          <w:rFonts w:ascii="Calibri" w:hAnsi="Calibri" w:cs="Arial"/>
          <w:color w:val="000000"/>
          <w:sz w:val="28"/>
          <w:szCs w:val="28"/>
        </w:rPr>
        <w:t>Before I</w:t>
      </w:r>
      <w:r w:rsidR="009C7634">
        <w:rPr>
          <w:rFonts w:ascii="Calibri" w:hAnsi="Calibri" w:cs="Arial"/>
          <w:color w:val="000000"/>
          <w:sz w:val="28"/>
          <w:szCs w:val="28"/>
        </w:rPr>
        <w:t xml:space="preserve"> close, </w:t>
      </w:r>
      <w:r w:rsidR="00786B6A">
        <w:rPr>
          <w:rFonts w:ascii="Calibri" w:hAnsi="Calibri" w:cs="Arial"/>
          <w:color w:val="000000"/>
          <w:sz w:val="28"/>
          <w:szCs w:val="28"/>
        </w:rPr>
        <w:t xml:space="preserve">I’d like to </w:t>
      </w:r>
      <w:r w:rsidR="009C7634">
        <w:rPr>
          <w:rFonts w:ascii="Calibri" w:hAnsi="Calibri" w:cs="Arial"/>
          <w:color w:val="000000"/>
          <w:sz w:val="28"/>
          <w:szCs w:val="28"/>
        </w:rPr>
        <w:t xml:space="preserve">take a few minutes to </w:t>
      </w:r>
      <w:r w:rsidR="00786B6A">
        <w:rPr>
          <w:rFonts w:ascii="Calibri" w:hAnsi="Calibri" w:cs="Arial"/>
          <w:color w:val="000000"/>
          <w:sz w:val="28"/>
          <w:szCs w:val="28"/>
        </w:rPr>
        <w:t xml:space="preserve">briefly </w:t>
      </w:r>
      <w:r w:rsidR="009C7634">
        <w:rPr>
          <w:rFonts w:ascii="Calibri" w:hAnsi="Calibri" w:cs="Arial"/>
          <w:color w:val="000000"/>
          <w:sz w:val="28"/>
          <w:szCs w:val="28"/>
        </w:rPr>
        <w:t xml:space="preserve">address sequestration, </w:t>
      </w:r>
      <w:r w:rsidR="00786B6A">
        <w:rPr>
          <w:rFonts w:ascii="Calibri" w:hAnsi="Calibri" w:cs="Arial"/>
          <w:color w:val="000000"/>
          <w:sz w:val="28"/>
          <w:szCs w:val="28"/>
        </w:rPr>
        <w:t>which we’ve all been hearing about on the news</w:t>
      </w:r>
      <w:r w:rsidR="00C76B92">
        <w:rPr>
          <w:rFonts w:ascii="Calibri" w:hAnsi="Calibri" w:cs="Arial"/>
          <w:color w:val="000000"/>
          <w:sz w:val="28"/>
          <w:szCs w:val="28"/>
        </w:rPr>
        <w:t xml:space="preserve">. It’s </w:t>
      </w:r>
      <w:r w:rsidR="009C7634">
        <w:rPr>
          <w:rFonts w:ascii="Calibri" w:hAnsi="Calibri" w:cs="Arial"/>
          <w:color w:val="000000"/>
          <w:sz w:val="28"/>
          <w:szCs w:val="28"/>
        </w:rPr>
        <w:t xml:space="preserve">a term used to </w:t>
      </w:r>
      <w:r w:rsidR="00C76B92">
        <w:rPr>
          <w:rFonts w:ascii="Calibri" w:hAnsi="Calibri" w:cs="Arial"/>
          <w:color w:val="000000"/>
          <w:sz w:val="28"/>
          <w:szCs w:val="28"/>
        </w:rPr>
        <w:t>describe a set of automatic federal cuts that went int</w:t>
      </w:r>
      <w:r w:rsidR="00786B6A">
        <w:rPr>
          <w:rFonts w:ascii="Calibri" w:hAnsi="Calibri" w:cs="Arial"/>
          <w:color w:val="000000"/>
          <w:sz w:val="28"/>
          <w:szCs w:val="28"/>
        </w:rPr>
        <w:t xml:space="preserve">o effect on </w:t>
      </w:r>
      <w:r w:rsidR="00FB2C17">
        <w:rPr>
          <w:rFonts w:ascii="Calibri" w:hAnsi="Calibri" w:cs="Arial"/>
          <w:color w:val="000000"/>
          <w:sz w:val="28"/>
          <w:szCs w:val="28"/>
        </w:rPr>
        <w:t xml:space="preserve">midnight, </w:t>
      </w:r>
      <w:r w:rsidR="00786B6A">
        <w:rPr>
          <w:rFonts w:ascii="Calibri" w:hAnsi="Calibri" w:cs="Arial"/>
          <w:color w:val="000000"/>
          <w:sz w:val="28"/>
          <w:szCs w:val="28"/>
        </w:rPr>
        <w:t xml:space="preserve">March </w:t>
      </w:r>
      <w:r w:rsidR="00FB2C17">
        <w:rPr>
          <w:rFonts w:ascii="Calibri" w:hAnsi="Calibri" w:cs="Arial"/>
          <w:color w:val="000000"/>
          <w:sz w:val="28"/>
          <w:szCs w:val="28"/>
        </w:rPr>
        <w:t>2nd</w:t>
      </w:r>
      <w:r w:rsidR="00786B6A">
        <w:rPr>
          <w:rFonts w:ascii="Calibri" w:hAnsi="Calibri" w:cs="Arial"/>
          <w:color w:val="000000"/>
          <w:sz w:val="28"/>
          <w:szCs w:val="28"/>
        </w:rPr>
        <w:t>. As most know, t</w:t>
      </w:r>
      <w:r w:rsidR="00C76B92">
        <w:rPr>
          <w:rFonts w:ascii="Calibri" w:hAnsi="Calibri" w:cs="Arial"/>
          <w:color w:val="000000"/>
          <w:sz w:val="28"/>
          <w:szCs w:val="28"/>
        </w:rPr>
        <w:t xml:space="preserve">he District will not immediately see any impact to local services. However, as federal employees who </w:t>
      </w:r>
      <w:r w:rsidR="00C76B92" w:rsidRPr="00C76B92">
        <w:rPr>
          <w:rFonts w:ascii="Calibri" w:hAnsi="Calibri" w:cs="Arial"/>
          <w:b/>
          <w:color w:val="000000"/>
          <w:sz w:val="28"/>
          <w:szCs w:val="28"/>
        </w:rPr>
        <w:t xml:space="preserve">work </w:t>
      </w:r>
      <w:r w:rsidR="00C76B92">
        <w:rPr>
          <w:rFonts w:ascii="Calibri" w:hAnsi="Calibri" w:cs="Arial"/>
          <w:color w:val="000000"/>
          <w:sz w:val="28"/>
          <w:szCs w:val="28"/>
        </w:rPr>
        <w:t xml:space="preserve">in the District begin to be furloughed or laid-off, the Department of Employment Services’ Office of Unemployment Compensation </w:t>
      </w:r>
      <w:r w:rsidR="00ED2E43">
        <w:rPr>
          <w:rFonts w:ascii="Calibri" w:hAnsi="Calibri" w:cs="Arial"/>
          <w:color w:val="000000"/>
          <w:sz w:val="28"/>
          <w:szCs w:val="28"/>
        </w:rPr>
        <w:t>will see</w:t>
      </w:r>
      <w:r w:rsidR="00786B6A">
        <w:rPr>
          <w:rFonts w:ascii="Calibri" w:hAnsi="Calibri" w:cs="Arial"/>
          <w:color w:val="000000"/>
          <w:sz w:val="28"/>
          <w:szCs w:val="28"/>
        </w:rPr>
        <w:t xml:space="preserve"> an increased demand to process federal worker</w:t>
      </w:r>
      <w:r w:rsidR="00C76B92">
        <w:rPr>
          <w:rFonts w:ascii="Calibri" w:hAnsi="Calibri" w:cs="Arial"/>
          <w:color w:val="000000"/>
          <w:sz w:val="28"/>
          <w:szCs w:val="28"/>
        </w:rPr>
        <w:t xml:space="preserve"> unemployment insurance claims. Additionally, it is expected that the federal Emergency Unemployment Compensation (EUC) </w:t>
      </w:r>
      <w:r w:rsidR="00786B6A">
        <w:rPr>
          <w:rFonts w:ascii="Calibri" w:hAnsi="Calibri" w:cs="Arial"/>
          <w:color w:val="000000"/>
          <w:sz w:val="28"/>
          <w:szCs w:val="28"/>
        </w:rPr>
        <w:t xml:space="preserve">program, which provides an extension of benefits beyond 26 weeks of regular unemployment, </w:t>
      </w:r>
      <w:r w:rsidR="00C76B92">
        <w:rPr>
          <w:rFonts w:ascii="Calibri" w:hAnsi="Calibri" w:cs="Arial"/>
          <w:color w:val="000000"/>
          <w:sz w:val="28"/>
          <w:szCs w:val="28"/>
        </w:rPr>
        <w:t>will begin to see reduction</w:t>
      </w:r>
      <w:r w:rsidR="00A50B41">
        <w:rPr>
          <w:rFonts w:ascii="Calibri" w:hAnsi="Calibri" w:cs="Arial"/>
          <w:color w:val="000000"/>
          <w:sz w:val="28"/>
          <w:szCs w:val="28"/>
        </w:rPr>
        <w:t>s</w:t>
      </w:r>
      <w:r w:rsidR="00C76B92">
        <w:rPr>
          <w:rFonts w:ascii="Calibri" w:hAnsi="Calibri" w:cs="Arial"/>
          <w:color w:val="000000"/>
          <w:sz w:val="28"/>
          <w:szCs w:val="28"/>
        </w:rPr>
        <w:t xml:space="preserve"> in their benefit amounts over time. DOES continues to communicate with the U.S. Department of Labor to get up-to-date information</w:t>
      </w:r>
      <w:r w:rsidR="00FB2C17">
        <w:rPr>
          <w:rFonts w:ascii="Calibri" w:hAnsi="Calibri" w:cs="Arial"/>
          <w:color w:val="000000"/>
          <w:sz w:val="28"/>
          <w:szCs w:val="28"/>
        </w:rPr>
        <w:t>,</w:t>
      </w:r>
      <w:r w:rsidR="00C76B92">
        <w:rPr>
          <w:rFonts w:ascii="Calibri" w:hAnsi="Calibri" w:cs="Arial"/>
          <w:color w:val="000000"/>
          <w:sz w:val="28"/>
          <w:szCs w:val="28"/>
        </w:rPr>
        <w:t xml:space="preserve"> </w:t>
      </w:r>
      <w:r w:rsidR="00786B6A">
        <w:rPr>
          <w:rFonts w:ascii="Calibri" w:hAnsi="Calibri" w:cs="Arial"/>
          <w:color w:val="000000"/>
          <w:sz w:val="28"/>
          <w:szCs w:val="28"/>
        </w:rPr>
        <w:t xml:space="preserve">and we have already begun to </w:t>
      </w:r>
      <w:r w:rsidR="00C76B92">
        <w:rPr>
          <w:rFonts w:ascii="Calibri" w:hAnsi="Calibri" w:cs="Arial"/>
          <w:color w:val="000000"/>
          <w:sz w:val="28"/>
          <w:szCs w:val="28"/>
        </w:rPr>
        <w:t>share information with those affected through our website</w:t>
      </w:r>
      <w:r w:rsidR="00FB2C17">
        <w:rPr>
          <w:rFonts w:ascii="Calibri" w:hAnsi="Calibri" w:cs="Arial"/>
          <w:color w:val="000000"/>
          <w:sz w:val="28"/>
          <w:szCs w:val="28"/>
        </w:rPr>
        <w:t>,</w:t>
      </w:r>
      <w:r w:rsidR="00C76B92">
        <w:rPr>
          <w:rFonts w:ascii="Calibri" w:hAnsi="Calibri" w:cs="Arial"/>
          <w:color w:val="000000"/>
          <w:sz w:val="28"/>
          <w:szCs w:val="28"/>
        </w:rPr>
        <w:t xml:space="preserve"> </w:t>
      </w:r>
      <w:r w:rsidR="00FB2C17">
        <w:rPr>
          <w:rFonts w:ascii="Calibri" w:hAnsi="Calibri" w:cs="Arial"/>
          <w:color w:val="000000"/>
          <w:sz w:val="28"/>
          <w:szCs w:val="28"/>
        </w:rPr>
        <w:t xml:space="preserve">interactive voice response </w:t>
      </w:r>
      <w:r w:rsidR="00C76B92">
        <w:rPr>
          <w:rFonts w:ascii="Calibri" w:hAnsi="Calibri" w:cs="Arial"/>
          <w:color w:val="000000"/>
          <w:sz w:val="28"/>
          <w:szCs w:val="28"/>
        </w:rPr>
        <w:t>phone system</w:t>
      </w:r>
      <w:r w:rsidR="00FB2C17">
        <w:rPr>
          <w:rFonts w:ascii="Calibri" w:hAnsi="Calibri" w:cs="Arial"/>
          <w:color w:val="000000"/>
          <w:sz w:val="28"/>
          <w:szCs w:val="28"/>
        </w:rPr>
        <w:t>, and Call Centers. As more concrete details emerge of the full impact of sequestration on federal workers and our EUC recipients, we will also</w:t>
      </w:r>
      <w:r w:rsidR="00C76B92">
        <w:rPr>
          <w:rFonts w:ascii="Calibri" w:hAnsi="Calibri" w:cs="Arial"/>
          <w:color w:val="000000"/>
          <w:sz w:val="28"/>
          <w:szCs w:val="28"/>
        </w:rPr>
        <w:t xml:space="preserve"> </w:t>
      </w:r>
      <w:r w:rsidR="00D91BB5">
        <w:rPr>
          <w:rFonts w:ascii="Calibri" w:hAnsi="Calibri" w:cs="Arial"/>
          <w:color w:val="000000"/>
          <w:sz w:val="28"/>
          <w:szCs w:val="28"/>
        </w:rPr>
        <w:t xml:space="preserve">communicate this information via </w:t>
      </w:r>
      <w:r w:rsidR="00C76B92">
        <w:rPr>
          <w:rFonts w:ascii="Calibri" w:hAnsi="Calibri" w:cs="Arial"/>
          <w:color w:val="000000"/>
          <w:sz w:val="28"/>
          <w:szCs w:val="28"/>
        </w:rPr>
        <w:t xml:space="preserve">proactive </w:t>
      </w:r>
      <w:proofErr w:type="spellStart"/>
      <w:r w:rsidR="00C76B92">
        <w:rPr>
          <w:rFonts w:ascii="Calibri" w:hAnsi="Calibri" w:cs="Arial"/>
          <w:color w:val="000000"/>
          <w:sz w:val="28"/>
          <w:szCs w:val="28"/>
        </w:rPr>
        <w:t>robo</w:t>
      </w:r>
      <w:proofErr w:type="spellEnd"/>
      <w:r w:rsidR="00C76B92">
        <w:rPr>
          <w:rFonts w:ascii="Calibri" w:hAnsi="Calibri" w:cs="Arial"/>
          <w:color w:val="000000"/>
          <w:sz w:val="28"/>
          <w:szCs w:val="28"/>
        </w:rPr>
        <w:t xml:space="preserve">-calls and emails. </w:t>
      </w:r>
    </w:p>
    <w:p w:rsidR="00786B6A" w:rsidRDefault="00786B6A" w:rsidP="005D7A68">
      <w:pPr>
        <w:rPr>
          <w:rFonts w:ascii="Calibri" w:hAnsi="Calibri" w:cs="Arial"/>
          <w:color w:val="000000"/>
          <w:sz w:val="28"/>
          <w:szCs w:val="28"/>
        </w:rPr>
      </w:pPr>
    </w:p>
    <w:p w:rsidR="00EE3EFB" w:rsidRDefault="00ED2E43" w:rsidP="005D7A68">
      <w:pPr>
        <w:rPr>
          <w:rFonts w:ascii="Calibri" w:hAnsi="Calibri" w:cs="Arial"/>
          <w:color w:val="000000"/>
          <w:sz w:val="28"/>
          <w:szCs w:val="28"/>
        </w:rPr>
      </w:pPr>
      <w:r>
        <w:rPr>
          <w:rFonts w:ascii="Calibri" w:hAnsi="Calibri" w:cs="Arial"/>
          <w:color w:val="000000"/>
          <w:sz w:val="28"/>
          <w:szCs w:val="28"/>
        </w:rPr>
        <w:t xml:space="preserve">As I close, </w:t>
      </w:r>
      <w:r w:rsidR="00786B6A">
        <w:rPr>
          <w:rFonts w:ascii="Calibri" w:hAnsi="Calibri" w:cs="Arial"/>
          <w:color w:val="000000"/>
          <w:sz w:val="28"/>
          <w:szCs w:val="28"/>
        </w:rPr>
        <w:t>I</w:t>
      </w:r>
      <w:r w:rsidR="00F25B3A">
        <w:rPr>
          <w:rFonts w:ascii="Calibri" w:hAnsi="Calibri" w:cs="Arial"/>
          <w:color w:val="000000"/>
          <w:sz w:val="28"/>
          <w:szCs w:val="28"/>
        </w:rPr>
        <w:t xml:space="preserve"> want to take a moment to</w:t>
      </w:r>
      <w:r w:rsidR="009E1538">
        <w:rPr>
          <w:rFonts w:ascii="Calibri" w:hAnsi="Calibri" w:cs="Arial"/>
          <w:color w:val="000000"/>
          <w:sz w:val="28"/>
          <w:szCs w:val="28"/>
        </w:rPr>
        <w:t xml:space="preserve"> also </w:t>
      </w:r>
      <w:r w:rsidR="00F25B3A">
        <w:rPr>
          <w:rFonts w:ascii="Calibri" w:hAnsi="Calibri" w:cs="Arial"/>
          <w:color w:val="000000"/>
          <w:sz w:val="28"/>
          <w:szCs w:val="28"/>
        </w:rPr>
        <w:t xml:space="preserve">thank </w:t>
      </w:r>
      <w:r w:rsidR="007317F6">
        <w:rPr>
          <w:rFonts w:ascii="Calibri" w:hAnsi="Calibri" w:cs="Arial"/>
          <w:color w:val="000000"/>
          <w:sz w:val="28"/>
          <w:szCs w:val="28"/>
        </w:rPr>
        <w:t xml:space="preserve">my boss </w:t>
      </w:r>
      <w:r w:rsidR="00FF1CFA">
        <w:rPr>
          <w:rFonts w:ascii="Calibri" w:hAnsi="Calibri" w:cs="Arial"/>
          <w:color w:val="000000"/>
          <w:sz w:val="28"/>
          <w:szCs w:val="28"/>
        </w:rPr>
        <w:t xml:space="preserve">Deputy Mayor Victor Hoskins </w:t>
      </w:r>
      <w:r w:rsidR="007317F6">
        <w:rPr>
          <w:rFonts w:ascii="Calibri" w:hAnsi="Calibri" w:cs="Arial"/>
          <w:color w:val="000000"/>
          <w:sz w:val="28"/>
          <w:szCs w:val="28"/>
        </w:rPr>
        <w:t xml:space="preserve">for his </w:t>
      </w:r>
      <w:r w:rsidR="00154A16">
        <w:rPr>
          <w:rFonts w:ascii="Calibri" w:hAnsi="Calibri" w:cs="Arial"/>
          <w:color w:val="000000"/>
          <w:sz w:val="28"/>
          <w:szCs w:val="28"/>
        </w:rPr>
        <w:t xml:space="preserve">leadership </w:t>
      </w:r>
      <w:r w:rsidR="009E1538">
        <w:rPr>
          <w:rFonts w:ascii="Calibri" w:hAnsi="Calibri" w:cs="Arial"/>
          <w:color w:val="000000"/>
          <w:sz w:val="28"/>
          <w:szCs w:val="28"/>
        </w:rPr>
        <w:t xml:space="preserve">in viewing workforce development and economic development as </w:t>
      </w:r>
      <w:r>
        <w:rPr>
          <w:rFonts w:ascii="Calibri" w:hAnsi="Calibri" w:cs="Arial"/>
          <w:color w:val="000000"/>
          <w:sz w:val="28"/>
          <w:szCs w:val="28"/>
        </w:rPr>
        <w:t xml:space="preserve">so </w:t>
      </w:r>
      <w:r w:rsidR="009E1538">
        <w:rPr>
          <w:rFonts w:ascii="Calibri" w:hAnsi="Calibri" w:cs="Arial"/>
          <w:color w:val="000000"/>
          <w:sz w:val="28"/>
          <w:szCs w:val="28"/>
        </w:rPr>
        <w:t xml:space="preserve">closely linked. </w:t>
      </w:r>
      <w:r w:rsidR="00D91BB5">
        <w:rPr>
          <w:rFonts w:ascii="Calibri" w:hAnsi="Calibri" w:cs="Arial"/>
          <w:color w:val="000000"/>
          <w:sz w:val="28"/>
          <w:szCs w:val="28"/>
        </w:rPr>
        <w:t xml:space="preserve"> In addition, I </w:t>
      </w:r>
      <w:r w:rsidR="00FF1CFA">
        <w:rPr>
          <w:rFonts w:ascii="Calibri" w:hAnsi="Calibri" w:cs="Arial"/>
          <w:color w:val="000000"/>
          <w:sz w:val="28"/>
          <w:szCs w:val="28"/>
        </w:rPr>
        <w:t>want to thank</w:t>
      </w:r>
      <w:r w:rsidR="00554275">
        <w:rPr>
          <w:rFonts w:ascii="Calibri" w:hAnsi="Calibri" w:cs="Arial"/>
          <w:color w:val="000000"/>
          <w:sz w:val="28"/>
          <w:szCs w:val="28"/>
        </w:rPr>
        <w:t xml:space="preserve"> the residents of the District of Columbia</w:t>
      </w:r>
      <w:r w:rsidR="00F25B3A">
        <w:rPr>
          <w:rFonts w:ascii="Calibri" w:hAnsi="Calibri" w:cs="Arial"/>
          <w:color w:val="000000"/>
          <w:sz w:val="28"/>
          <w:szCs w:val="28"/>
        </w:rPr>
        <w:t xml:space="preserve"> and the neighborhood ANC Commissioners for their feedback and support.</w:t>
      </w:r>
      <w:r w:rsidR="00EE3EFB">
        <w:rPr>
          <w:rFonts w:ascii="Calibri" w:hAnsi="Calibri" w:cs="Arial"/>
          <w:color w:val="000000"/>
          <w:sz w:val="28"/>
          <w:szCs w:val="28"/>
        </w:rPr>
        <w:t xml:space="preserve"> I </w:t>
      </w:r>
      <w:r w:rsidR="009E1538">
        <w:rPr>
          <w:rFonts w:ascii="Calibri" w:hAnsi="Calibri" w:cs="Arial"/>
          <w:color w:val="000000"/>
          <w:sz w:val="28"/>
          <w:szCs w:val="28"/>
        </w:rPr>
        <w:t>continue to hear from you</w:t>
      </w:r>
      <w:r w:rsidR="00D91BB5">
        <w:rPr>
          <w:rFonts w:ascii="Calibri" w:hAnsi="Calibri" w:cs="Arial"/>
          <w:color w:val="000000"/>
          <w:sz w:val="28"/>
          <w:szCs w:val="28"/>
        </w:rPr>
        <w:t>,</w:t>
      </w:r>
      <w:r w:rsidR="009E1538">
        <w:rPr>
          <w:rFonts w:ascii="Calibri" w:hAnsi="Calibri" w:cs="Arial"/>
          <w:color w:val="000000"/>
          <w:sz w:val="28"/>
          <w:szCs w:val="28"/>
        </w:rPr>
        <w:t xml:space="preserve"> and I’m grateful to stay connected to District </w:t>
      </w:r>
      <w:r w:rsidR="00EE3EFB">
        <w:rPr>
          <w:rFonts w:ascii="Calibri" w:hAnsi="Calibri" w:cs="Arial"/>
          <w:color w:val="000000"/>
          <w:sz w:val="28"/>
          <w:szCs w:val="28"/>
        </w:rPr>
        <w:t>residents and their concerns.</w:t>
      </w:r>
    </w:p>
    <w:p w:rsidR="00EE3EFB" w:rsidRDefault="00EE3EFB" w:rsidP="005D7A68">
      <w:pPr>
        <w:rPr>
          <w:rFonts w:ascii="Calibri" w:hAnsi="Calibri" w:cs="Arial"/>
          <w:color w:val="000000"/>
          <w:sz w:val="28"/>
          <w:szCs w:val="28"/>
        </w:rPr>
      </w:pPr>
    </w:p>
    <w:p w:rsidR="00CD0191" w:rsidRPr="0028247B" w:rsidRDefault="009E1538" w:rsidP="005D7A68">
      <w:pPr>
        <w:rPr>
          <w:rFonts w:ascii="Calibri" w:hAnsi="Calibri" w:cs="Arial"/>
          <w:color w:val="000000"/>
          <w:sz w:val="28"/>
          <w:szCs w:val="28"/>
        </w:rPr>
      </w:pPr>
      <w:r>
        <w:rPr>
          <w:rFonts w:ascii="Calibri" w:hAnsi="Calibri" w:cs="Arial"/>
          <w:color w:val="000000"/>
          <w:sz w:val="28"/>
          <w:szCs w:val="28"/>
        </w:rPr>
        <w:t xml:space="preserve">And finally, </w:t>
      </w:r>
      <w:r w:rsidR="00E95B6D">
        <w:rPr>
          <w:rFonts w:ascii="Calibri" w:hAnsi="Calibri" w:cs="Arial"/>
          <w:color w:val="000000"/>
          <w:sz w:val="28"/>
          <w:szCs w:val="28"/>
        </w:rPr>
        <w:t xml:space="preserve">I </w:t>
      </w:r>
      <w:r w:rsidR="00154A16">
        <w:rPr>
          <w:rFonts w:ascii="Calibri" w:hAnsi="Calibri" w:cs="Arial"/>
          <w:color w:val="000000"/>
          <w:sz w:val="28"/>
          <w:szCs w:val="28"/>
        </w:rPr>
        <w:t xml:space="preserve">want to take this </w:t>
      </w:r>
      <w:r w:rsidR="00E851C1">
        <w:rPr>
          <w:rFonts w:ascii="Calibri" w:hAnsi="Calibri" w:cs="Arial"/>
          <w:color w:val="000000"/>
          <w:sz w:val="28"/>
          <w:szCs w:val="28"/>
        </w:rPr>
        <w:t>closing</w:t>
      </w:r>
      <w:r w:rsidR="00154A16">
        <w:rPr>
          <w:rFonts w:ascii="Calibri" w:hAnsi="Calibri" w:cs="Arial"/>
          <w:color w:val="000000"/>
          <w:sz w:val="28"/>
          <w:szCs w:val="28"/>
        </w:rPr>
        <w:t xml:space="preserve"> </w:t>
      </w:r>
      <w:r w:rsidR="00FF1CFA">
        <w:rPr>
          <w:rFonts w:ascii="Calibri" w:hAnsi="Calibri" w:cs="Arial"/>
          <w:color w:val="000000"/>
          <w:sz w:val="28"/>
          <w:szCs w:val="28"/>
        </w:rPr>
        <w:t>moment to</w:t>
      </w:r>
      <w:r w:rsidR="008D0684">
        <w:rPr>
          <w:rFonts w:ascii="Calibri" w:hAnsi="Calibri" w:cs="Arial"/>
          <w:color w:val="000000"/>
          <w:sz w:val="28"/>
          <w:szCs w:val="28"/>
        </w:rPr>
        <w:t xml:space="preserve"> </w:t>
      </w:r>
      <w:r w:rsidR="00E95B6D">
        <w:rPr>
          <w:rFonts w:ascii="Calibri" w:hAnsi="Calibri" w:cs="Arial"/>
          <w:color w:val="000000"/>
          <w:sz w:val="28"/>
          <w:szCs w:val="28"/>
        </w:rPr>
        <w:t xml:space="preserve">encourage </w:t>
      </w:r>
      <w:r w:rsidR="0002592A">
        <w:rPr>
          <w:rFonts w:ascii="Calibri" w:hAnsi="Calibri" w:cs="Arial"/>
          <w:color w:val="000000"/>
          <w:sz w:val="28"/>
          <w:szCs w:val="28"/>
        </w:rPr>
        <w:t xml:space="preserve">all youth </w:t>
      </w:r>
      <w:r>
        <w:rPr>
          <w:rFonts w:ascii="Calibri" w:hAnsi="Calibri" w:cs="Arial"/>
          <w:color w:val="000000"/>
          <w:sz w:val="28"/>
          <w:szCs w:val="28"/>
        </w:rPr>
        <w:t xml:space="preserve">who have applied </w:t>
      </w:r>
      <w:r w:rsidR="00D91BB5">
        <w:rPr>
          <w:rFonts w:ascii="Calibri" w:hAnsi="Calibri" w:cs="Arial"/>
          <w:color w:val="000000"/>
          <w:sz w:val="28"/>
          <w:szCs w:val="28"/>
        </w:rPr>
        <w:t xml:space="preserve">for </w:t>
      </w:r>
      <w:r w:rsidR="0002592A">
        <w:rPr>
          <w:rFonts w:ascii="Calibri" w:hAnsi="Calibri" w:cs="Arial"/>
          <w:color w:val="000000"/>
          <w:sz w:val="28"/>
          <w:szCs w:val="28"/>
        </w:rPr>
        <w:t xml:space="preserve">the </w:t>
      </w:r>
      <w:r w:rsidR="00D91BB5">
        <w:rPr>
          <w:rFonts w:ascii="Calibri" w:hAnsi="Calibri" w:cs="Arial"/>
          <w:color w:val="000000"/>
          <w:sz w:val="28"/>
          <w:szCs w:val="28"/>
        </w:rPr>
        <w:t xml:space="preserve">2013 </w:t>
      </w:r>
      <w:r w:rsidR="0002592A">
        <w:rPr>
          <w:rFonts w:ascii="Calibri" w:hAnsi="Calibri" w:cs="Arial"/>
          <w:color w:val="000000"/>
          <w:sz w:val="28"/>
          <w:szCs w:val="28"/>
        </w:rPr>
        <w:t xml:space="preserve">Summer Youth Employment Program to bring us your documents </w:t>
      </w:r>
      <w:r w:rsidR="00EE1484">
        <w:rPr>
          <w:rFonts w:ascii="Calibri" w:hAnsi="Calibri" w:cs="Arial"/>
          <w:color w:val="000000"/>
          <w:sz w:val="28"/>
          <w:szCs w:val="28"/>
        </w:rPr>
        <w:t>by Saturday, March 9</w:t>
      </w:r>
      <w:r w:rsidR="0055409B">
        <w:rPr>
          <w:rFonts w:ascii="Calibri" w:hAnsi="Calibri" w:cs="Arial"/>
          <w:color w:val="000000"/>
          <w:sz w:val="28"/>
          <w:szCs w:val="28"/>
        </w:rPr>
        <w:t>th</w:t>
      </w:r>
      <w:r w:rsidR="00EE1484">
        <w:rPr>
          <w:rFonts w:ascii="Calibri" w:hAnsi="Calibri" w:cs="Arial"/>
          <w:color w:val="000000"/>
          <w:sz w:val="28"/>
          <w:szCs w:val="28"/>
        </w:rPr>
        <w:t xml:space="preserve"> to ensure you meet the next step in the program. </w:t>
      </w:r>
      <w:r>
        <w:rPr>
          <w:rFonts w:ascii="Calibri" w:hAnsi="Calibri" w:cs="Arial"/>
          <w:color w:val="000000"/>
          <w:sz w:val="28"/>
          <w:szCs w:val="28"/>
        </w:rPr>
        <w:t xml:space="preserve">Visit </w:t>
      </w:r>
      <w:hyperlink r:id="rId9" w:history="1">
        <w:r w:rsidR="00D91BB5" w:rsidRPr="00BF4C6B">
          <w:rPr>
            <w:rStyle w:val="Hyperlink"/>
            <w:rFonts w:ascii="Calibri" w:hAnsi="Calibri" w:cs="Arial"/>
            <w:sz w:val="28"/>
            <w:szCs w:val="28"/>
          </w:rPr>
          <w:t>summerjobs.dc.gov</w:t>
        </w:r>
      </w:hyperlink>
      <w:r w:rsidR="00D91BB5">
        <w:rPr>
          <w:rFonts w:ascii="Calibri" w:hAnsi="Calibri" w:cs="Arial"/>
          <w:color w:val="000000"/>
          <w:sz w:val="28"/>
          <w:szCs w:val="28"/>
        </w:rPr>
        <w:t xml:space="preserve"> </w:t>
      </w:r>
      <w:r>
        <w:rPr>
          <w:rFonts w:ascii="Calibri" w:hAnsi="Calibri" w:cs="Arial"/>
          <w:color w:val="000000"/>
          <w:sz w:val="28"/>
          <w:szCs w:val="28"/>
        </w:rPr>
        <w:t xml:space="preserve"> to get the list of final </w:t>
      </w:r>
      <w:r w:rsidR="00D91BB5">
        <w:rPr>
          <w:rFonts w:ascii="Calibri" w:hAnsi="Calibri" w:cs="Arial"/>
          <w:color w:val="000000"/>
          <w:sz w:val="28"/>
          <w:szCs w:val="28"/>
        </w:rPr>
        <w:t xml:space="preserve">eligibility certification </w:t>
      </w:r>
      <w:r>
        <w:rPr>
          <w:rFonts w:ascii="Calibri" w:hAnsi="Calibri" w:cs="Arial"/>
          <w:color w:val="000000"/>
          <w:sz w:val="28"/>
          <w:szCs w:val="28"/>
        </w:rPr>
        <w:t xml:space="preserve">events. </w:t>
      </w:r>
      <w:r w:rsidR="00EE1484">
        <w:rPr>
          <w:rFonts w:ascii="Calibri" w:hAnsi="Calibri" w:cs="Arial"/>
          <w:color w:val="000000"/>
          <w:sz w:val="28"/>
          <w:szCs w:val="28"/>
        </w:rPr>
        <w:t xml:space="preserve">And </w:t>
      </w:r>
      <w:r>
        <w:rPr>
          <w:rFonts w:ascii="Calibri" w:hAnsi="Calibri" w:cs="Arial"/>
          <w:color w:val="000000"/>
          <w:sz w:val="28"/>
          <w:szCs w:val="28"/>
        </w:rPr>
        <w:t xml:space="preserve">for those District </w:t>
      </w:r>
      <w:r w:rsidR="00BA52B0">
        <w:rPr>
          <w:rFonts w:ascii="Calibri" w:hAnsi="Calibri" w:cs="Arial"/>
          <w:color w:val="000000"/>
          <w:sz w:val="28"/>
          <w:szCs w:val="28"/>
        </w:rPr>
        <w:t>residents,</w:t>
      </w:r>
      <w:r>
        <w:rPr>
          <w:rFonts w:ascii="Calibri" w:hAnsi="Calibri" w:cs="Arial"/>
          <w:color w:val="000000"/>
          <w:sz w:val="28"/>
          <w:szCs w:val="28"/>
        </w:rPr>
        <w:t xml:space="preserve"> who </w:t>
      </w:r>
      <w:r w:rsidR="00EE1484">
        <w:rPr>
          <w:rFonts w:ascii="Calibri" w:hAnsi="Calibri" w:cs="Arial"/>
          <w:color w:val="000000"/>
          <w:sz w:val="28"/>
          <w:szCs w:val="28"/>
        </w:rPr>
        <w:t xml:space="preserve">are looking for work, </w:t>
      </w:r>
      <w:r>
        <w:rPr>
          <w:rFonts w:ascii="Calibri" w:hAnsi="Calibri" w:cs="Arial"/>
          <w:color w:val="000000"/>
          <w:sz w:val="28"/>
          <w:szCs w:val="28"/>
        </w:rPr>
        <w:t xml:space="preserve">please </w:t>
      </w:r>
      <w:r w:rsidR="00EE1484">
        <w:rPr>
          <w:rFonts w:ascii="Calibri" w:hAnsi="Calibri" w:cs="Arial"/>
          <w:color w:val="000000"/>
          <w:sz w:val="28"/>
          <w:szCs w:val="28"/>
        </w:rPr>
        <w:t>visit</w:t>
      </w:r>
      <w:r w:rsidR="00E95B6D">
        <w:rPr>
          <w:rFonts w:ascii="Calibri" w:hAnsi="Calibri" w:cs="Arial"/>
          <w:color w:val="000000"/>
          <w:sz w:val="28"/>
          <w:szCs w:val="28"/>
        </w:rPr>
        <w:t xml:space="preserve"> </w:t>
      </w:r>
      <w:hyperlink r:id="rId10" w:history="1">
        <w:r w:rsidR="00D91BB5" w:rsidRPr="00BF4C6B">
          <w:rPr>
            <w:rStyle w:val="Hyperlink"/>
            <w:rFonts w:ascii="Calibri" w:hAnsi="Calibri" w:cs="Arial"/>
            <w:sz w:val="28"/>
            <w:szCs w:val="28"/>
          </w:rPr>
          <w:t>OneCityOneHire.org</w:t>
        </w:r>
      </w:hyperlink>
      <w:r w:rsidR="00D91BB5">
        <w:rPr>
          <w:rFonts w:ascii="Calibri" w:hAnsi="Calibri" w:cs="Arial"/>
          <w:color w:val="000000"/>
          <w:sz w:val="28"/>
          <w:szCs w:val="28"/>
        </w:rPr>
        <w:t xml:space="preserve"> </w:t>
      </w:r>
      <w:r>
        <w:rPr>
          <w:rFonts w:ascii="Calibri" w:hAnsi="Calibri" w:cs="Arial"/>
          <w:color w:val="000000"/>
          <w:sz w:val="28"/>
          <w:szCs w:val="28"/>
        </w:rPr>
        <w:t xml:space="preserve">to register. </w:t>
      </w:r>
      <w:r w:rsidR="00E95B6D">
        <w:rPr>
          <w:rFonts w:ascii="Calibri" w:hAnsi="Calibri" w:cs="Arial"/>
          <w:color w:val="000000"/>
          <w:sz w:val="28"/>
          <w:szCs w:val="28"/>
        </w:rPr>
        <w:t>We want to meet you, support your efforts to receive training</w:t>
      </w:r>
      <w:r w:rsidR="00CA60E3">
        <w:rPr>
          <w:rFonts w:ascii="Calibri" w:hAnsi="Calibri" w:cs="Arial"/>
          <w:color w:val="000000"/>
          <w:sz w:val="28"/>
          <w:szCs w:val="28"/>
        </w:rPr>
        <w:t>,</w:t>
      </w:r>
      <w:r w:rsidR="00E95B6D">
        <w:rPr>
          <w:rFonts w:ascii="Calibri" w:hAnsi="Calibri" w:cs="Arial"/>
          <w:color w:val="000000"/>
          <w:sz w:val="28"/>
          <w:szCs w:val="28"/>
        </w:rPr>
        <w:t xml:space="preserve"> and </w:t>
      </w:r>
      <w:r w:rsidR="00CA60E3">
        <w:rPr>
          <w:rFonts w:ascii="Calibri" w:hAnsi="Calibri" w:cs="Arial"/>
          <w:color w:val="000000"/>
          <w:sz w:val="28"/>
          <w:szCs w:val="28"/>
        </w:rPr>
        <w:t xml:space="preserve">prepare to </w:t>
      </w:r>
      <w:r w:rsidR="00E95B6D">
        <w:rPr>
          <w:rFonts w:ascii="Calibri" w:hAnsi="Calibri" w:cs="Arial"/>
          <w:color w:val="000000"/>
          <w:sz w:val="28"/>
          <w:szCs w:val="28"/>
        </w:rPr>
        <w:t>connect you to a hiring employer</w:t>
      </w:r>
      <w:r w:rsidR="00F25B3A">
        <w:rPr>
          <w:rFonts w:ascii="Calibri" w:hAnsi="Calibri" w:cs="Arial"/>
          <w:color w:val="000000"/>
          <w:sz w:val="28"/>
          <w:szCs w:val="28"/>
        </w:rPr>
        <w:t xml:space="preserve">. </w:t>
      </w:r>
      <w:r w:rsidR="00ED2E43">
        <w:rPr>
          <w:rFonts w:ascii="Calibri" w:hAnsi="Calibri" w:cs="Arial"/>
          <w:color w:val="000000"/>
          <w:sz w:val="28"/>
          <w:szCs w:val="28"/>
        </w:rPr>
        <w:t>Lastly, i</w:t>
      </w:r>
      <w:r w:rsidR="00F25B3A">
        <w:rPr>
          <w:rFonts w:ascii="Calibri" w:hAnsi="Calibri" w:cs="Arial"/>
          <w:color w:val="000000"/>
          <w:sz w:val="28"/>
          <w:szCs w:val="28"/>
        </w:rPr>
        <w:t>f</w:t>
      </w:r>
      <w:r w:rsidR="00FF1CFA">
        <w:rPr>
          <w:rFonts w:ascii="Calibri" w:hAnsi="Calibri" w:cs="Arial"/>
          <w:color w:val="000000"/>
          <w:sz w:val="28"/>
          <w:szCs w:val="28"/>
        </w:rPr>
        <w:t xml:space="preserve"> you are an employer</w:t>
      </w:r>
      <w:r>
        <w:rPr>
          <w:rFonts w:ascii="Calibri" w:hAnsi="Calibri" w:cs="Arial"/>
          <w:color w:val="000000"/>
          <w:sz w:val="28"/>
          <w:szCs w:val="28"/>
        </w:rPr>
        <w:t xml:space="preserve"> and watching this </w:t>
      </w:r>
      <w:r w:rsidR="00F25B3A">
        <w:rPr>
          <w:rFonts w:ascii="Calibri" w:hAnsi="Calibri" w:cs="Arial"/>
          <w:color w:val="000000"/>
          <w:sz w:val="28"/>
          <w:szCs w:val="28"/>
        </w:rPr>
        <w:t>and you want</w:t>
      </w:r>
      <w:r w:rsidR="00FF1CFA">
        <w:rPr>
          <w:rFonts w:ascii="Calibri" w:hAnsi="Calibri" w:cs="Arial"/>
          <w:color w:val="000000"/>
          <w:sz w:val="28"/>
          <w:szCs w:val="28"/>
        </w:rPr>
        <w:t xml:space="preserve"> to increase your bottom line by </w:t>
      </w:r>
      <w:r w:rsidR="007317F6">
        <w:rPr>
          <w:rFonts w:ascii="Calibri" w:hAnsi="Calibri" w:cs="Arial"/>
          <w:color w:val="000000"/>
          <w:sz w:val="28"/>
          <w:szCs w:val="28"/>
        </w:rPr>
        <w:t xml:space="preserve">selecting new employees from the best talent pool in </w:t>
      </w:r>
      <w:r w:rsidR="00FF1CFA">
        <w:rPr>
          <w:rFonts w:ascii="Calibri" w:hAnsi="Calibri" w:cs="Arial"/>
          <w:color w:val="000000"/>
          <w:sz w:val="28"/>
          <w:szCs w:val="28"/>
        </w:rPr>
        <w:t>the country</w:t>
      </w:r>
      <w:r w:rsidR="00F25B3A">
        <w:rPr>
          <w:rFonts w:ascii="Calibri" w:hAnsi="Calibri" w:cs="Arial"/>
          <w:color w:val="000000"/>
          <w:sz w:val="28"/>
          <w:szCs w:val="28"/>
        </w:rPr>
        <w:t xml:space="preserve">, please visit </w:t>
      </w:r>
      <w:hyperlink r:id="rId11" w:history="1">
        <w:r w:rsidR="00D91BB5" w:rsidRPr="00BF4C6B">
          <w:rPr>
            <w:rStyle w:val="Hyperlink"/>
            <w:rFonts w:ascii="Calibri" w:hAnsi="Calibri" w:cs="Arial"/>
            <w:sz w:val="28"/>
            <w:szCs w:val="28"/>
          </w:rPr>
          <w:t>OneCityOneHire.org</w:t>
        </w:r>
      </w:hyperlink>
      <w:r w:rsidR="00D91BB5">
        <w:rPr>
          <w:rFonts w:ascii="Calibri" w:hAnsi="Calibri" w:cs="Arial"/>
          <w:color w:val="000000"/>
          <w:sz w:val="28"/>
          <w:szCs w:val="28"/>
        </w:rPr>
        <w:t xml:space="preserve"> </w:t>
      </w:r>
      <w:r w:rsidR="00F25B3A">
        <w:rPr>
          <w:rFonts w:ascii="Calibri" w:hAnsi="Calibri" w:cs="Arial"/>
          <w:color w:val="000000"/>
          <w:sz w:val="28"/>
          <w:szCs w:val="28"/>
        </w:rPr>
        <w:t>for details</w:t>
      </w:r>
      <w:r w:rsidR="00E95B6D">
        <w:rPr>
          <w:rFonts w:ascii="Calibri" w:hAnsi="Calibri" w:cs="Arial"/>
          <w:color w:val="000000"/>
          <w:sz w:val="28"/>
          <w:szCs w:val="28"/>
        </w:rPr>
        <w:t xml:space="preserve">. </w:t>
      </w:r>
    </w:p>
    <w:p w:rsidR="00F94958" w:rsidRPr="0028247B" w:rsidRDefault="00F94958" w:rsidP="005D7A68">
      <w:pPr>
        <w:rPr>
          <w:rFonts w:ascii="Calibri" w:hAnsi="Calibri" w:cs="Arial"/>
          <w:b/>
          <w:color w:val="000000"/>
          <w:sz w:val="28"/>
          <w:szCs w:val="28"/>
        </w:rPr>
      </w:pPr>
    </w:p>
    <w:p w:rsidR="007A28FD" w:rsidRPr="0028247B" w:rsidRDefault="007A28FD" w:rsidP="005D7A68">
      <w:pPr>
        <w:rPr>
          <w:rFonts w:ascii="Calibri" w:hAnsi="Calibri" w:cs="Arial"/>
          <w:sz w:val="28"/>
          <w:szCs w:val="28"/>
        </w:rPr>
      </w:pPr>
      <w:r w:rsidRPr="0028247B">
        <w:rPr>
          <w:rFonts w:ascii="Calibri" w:hAnsi="Calibri" w:cs="Arial"/>
          <w:sz w:val="28"/>
          <w:szCs w:val="28"/>
        </w:rPr>
        <w:t xml:space="preserve">Thank you again for this opportunity to testify.  I </w:t>
      </w:r>
      <w:r w:rsidR="00CD0191" w:rsidRPr="0028247B">
        <w:rPr>
          <w:rFonts w:ascii="Calibri" w:hAnsi="Calibri" w:cs="Arial"/>
          <w:sz w:val="28"/>
          <w:szCs w:val="28"/>
        </w:rPr>
        <w:t>look forward to your</w:t>
      </w:r>
      <w:r w:rsidR="00C76B92">
        <w:rPr>
          <w:rFonts w:ascii="Calibri" w:hAnsi="Calibri" w:cs="Arial"/>
          <w:sz w:val="28"/>
          <w:szCs w:val="28"/>
        </w:rPr>
        <w:t xml:space="preserve"> questions.</w:t>
      </w:r>
    </w:p>
    <w:sectPr w:rsidR="007A28FD" w:rsidRPr="0028247B" w:rsidSect="00A93C7D">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11" w:rsidRDefault="00985C11">
      <w:r>
        <w:separator/>
      </w:r>
    </w:p>
  </w:endnote>
  <w:endnote w:type="continuationSeparator" w:id="0">
    <w:p w:rsidR="00985C11" w:rsidRDefault="0098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68" w:rsidRDefault="005D7A68" w:rsidP="00A93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A68" w:rsidRDefault="005D7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68" w:rsidRDefault="005D7A68" w:rsidP="00A93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463">
      <w:rPr>
        <w:rStyle w:val="PageNumber"/>
        <w:noProof/>
      </w:rPr>
      <w:t>2</w:t>
    </w:r>
    <w:r>
      <w:rPr>
        <w:rStyle w:val="PageNumber"/>
      </w:rPr>
      <w:fldChar w:fldCharType="end"/>
    </w:r>
  </w:p>
  <w:p w:rsidR="005D7A68" w:rsidRDefault="005D7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11" w:rsidRDefault="00985C11">
      <w:r>
        <w:separator/>
      </w:r>
    </w:p>
  </w:footnote>
  <w:footnote w:type="continuationSeparator" w:id="0">
    <w:p w:rsidR="00985C11" w:rsidRDefault="0098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3F88"/>
    <w:multiLevelType w:val="hybridMultilevel"/>
    <w:tmpl w:val="289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5F8E"/>
    <w:multiLevelType w:val="hybridMultilevel"/>
    <w:tmpl w:val="10E8D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76141"/>
    <w:multiLevelType w:val="hybridMultilevel"/>
    <w:tmpl w:val="4C5A72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D63DFF"/>
    <w:multiLevelType w:val="multilevel"/>
    <w:tmpl w:val="4C7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2B17D3"/>
    <w:multiLevelType w:val="hybridMultilevel"/>
    <w:tmpl w:val="C56EA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754B23"/>
    <w:multiLevelType w:val="hybridMultilevel"/>
    <w:tmpl w:val="7E52B7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41410F17"/>
    <w:multiLevelType w:val="hybridMultilevel"/>
    <w:tmpl w:val="30024CC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6F2AFA"/>
    <w:multiLevelType w:val="hybridMultilevel"/>
    <w:tmpl w:val="D0C24E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EF21DD"/>
    <w:multiLevelType w:val="hybridMultilevel"/>
    <w:tmpl w:val="C350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E449C"/>
    <w:multiLevelType w:val="hybridMultilevel"/>
    <w:tmpl w:val="D9C8738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nsid w:val="5CAB565A"/>
    <w:multiLevelType w:val="hybridMultilevel"/>
    <w:tmpl w:val="1F0C543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668D0909"/>
    <w:multiLevelType w:val="hybridMultilevel"/>
    <w:tmpl w:val="AD9A770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66D962DC"/>
    <w:multiLevelType w:val="hybridMultilevel"/>
    <w:tmpl w:val="138E72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3A589B"/>
    <w:multiLevelType w:val="hybridMultilevel"/>
    <w:tmpl w:val="7F486E1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2D243AE"/>
    <w:multiLevelType w:val="hybridMultilevel"/>
    <w:tmpl w:val="50CA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71452"/>
    <w:multiLevelType w:val="hybridMultilevel"/>
    <w:tmpl w:val="0D70E5F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5D5537"/>
    <w:multiLevelType w:val="hybridMultilevel"/>
    <w:tmpl w:val="B2AC28B0"/>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F860C7B"/>
    <w:multiLevelType w:val="hybridMultilevel"/>
    <w:tmpl w:val="EE223E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1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4ED"/>
    <w:rsid w:val="0000688B"/>
    <w:rsid w:val="0002592A"/>
    <w:rsid w:val="00032A7B"/>
    <w:rsid w:val="00033BF1"/>
    <w:rsid w:val="00040605"/>
    <w:rsid w:val="000445E0"/>
    <w:rsid w:val="00044E41"/>
    <w:rsid w:val="00052625"/>
    <w:rsid w:val="00063F95"/>
    <w:rsid w:val="000862BF"/>
    <w:rsid w:val="00095D71"/>
    <w:rsid w:val="000A0C66"/>
    <w:rsid w:val="000A0F5C"/>
    <w:rsid w:val="000A4D7A"/>
    <w:rsid w:val="000A5FB5"/>
    <w:rsid w:val="000A6277"/>
    <w:rsid w:val="000B4F36"/>
    <w:rsid w:val="000B7935"/>
    <w:rsid w:val="000C3AAB"/>
    <w:rsid w:val="000D3B41"/>
    <w:rsid w:val="000E093E"/>
    <w:rsid w:val="001168C6"/>
    <w:rsid w:val="00140EDE"/>
    <w:rsid w:val="0014177E"/>
    <w:rsid w:val="00143D61"/>
    <w:rsid w:val="001447A4"/>
    <w:rsid w:val="0014784F"/>
    <w:rsid w:val="00151B2C"/>
    <w:rsid w:val="00154A16"/>
    <w:rsid w:val="0017006B"/>
    <w:rsid w:val="00171C01"/>
    <w:rsid w:val="001737B5"/>
    <w:rsid w:val="0018289A"/>
    <w:rsid w:val="001A15C8"/>
    <w:rsid w:val="001A2F94"/>
    <w:rsid w:val="001A3279"/>
    <w:rsid w:val="001A3862"/>
    <w:rsid w:val="001A3C63"/>
    <w:rsid w:val="001A5336"/>
    <w:rsid w:val="001A5A46"/>
    <w:rsid w:val="001B0A5B"/>
    <w:rsid w:val="001E00D3"/>
    <w:rsid w:val="001E2241"/>
    <w:rsid w:val="001E6B2D"/>
    <w:rsid w:val="002078D0"/>
    <w:rsid w:val="00210AC4"/>
    <w:rsid w:val="00213A6A"/>
    <w:rsid w:val="002174EE"/>
    <w:rsid w:val="00223ACC"/>
    <w:rsid w:val="00230BCF"/>
    <w:rsid w:val="00231DFB"/>
    <w:rsid w:val="0025565B"/>
    <w:rsid w:val="00280245"/>
    <w:rsid w:val="0028247B"/>
    <w:rsid w:val="0028296F"/>
    <w:rsid w:val="002903A7"/>
    <w:rsid w:val="00296419"/>
    <w:rsid w:val="002B2D0D"/>
    <w:rsid w:val="002C0314"/>
    <w:rsid w:val="002C06B0"/>
    <w:rsid w:val="002C4B03"/>
    <w:rsid w:val="002E41D5"/>
    <w:rsid w:val="002E54ED"/>
    <w:rsid w:val="002E68CA"/>
    <w:rsid w:val="003169AA"/>
    <w:rsid w:val="00330ABB"/>
    <w:rsid w:val="0033470C"/>
    <w:rsid w:val="003643A6"/>
    <w:rsid w:val="003715C7"/>
    <w:rsid w:val="00383300"/>
    <w:rsid w:val="003A1618"/>
    <w:rsid w:val="003A2E4A"/>
    <w:rsid w:val="003A2EC6"/>
    <w:rsid w:val="003B2634"/>
    <w:rsid w:val="003C6989"/>
    <w:rsid w:val="003C7825"/>
    <w:rsid w:val="003E0107"/>
    <w:rsid w:val="003E1386"/>
    <w:rsid w:val="00411D68"/>
    <w:rsid w:val="00417B89"/>
    <w:rsid w:val="00445DAC"/>
    <w:rsid w:val="00447043"/>
    <w:rsid w:val="00452F64"/>
    <w:rsid w:val="004660FC"/>
    <w:rsid w:val="00475C24"/>
    <w:rsid w:val="004778E6"/>
    <w:rsid w:val="00496BA4"/>
    <w:rsid w:val="004A55D8"/>
    <w:rsid w:val="004B2D37"/>
    <w:rsid w:val="004D4F1E"/>
    <w:rsid w:val="004D7E23"/>
    <w:rsid w:val="004E4EC9"/>
    <w:rsid w:val="004E6A96"/>
    <w:rsid w:val="00502B84"/>
    <w:rsid w:val="005068C0"/>
    <w:rsid w:val="00513944"/>
    <w:rsid w:val="00527A29"/>
    <w:rsid w:val="00542890"/>
    <w:rsid w:val="0055044E"/>
    <w:rsid w:val="0055409B"/>
    <w:rsid w:val="00554275"/>
    <w:rsid w:val="00564087"/>
    <w:rsid w:val="00572594"/>
    <w:rsid w:val="00582BE9"/>
    <w:rsid w:val="00587738"/>
    <w:rsid w:val="00590C8D"/>
    <w:rsid w:val="00593FF5"/>
    <w:rsid w:val="00597EBE"/>
    <w:rsid w:val="005A24C3"/>
    <w:rsid w:val="005D7A68"/>
    <w:rsid w:val="005F2273"/>
    <w:rsid w:val="00607393"/>
    <w:rsid w:val="00611CE4"/>
    <w:rsid w:val="00612D59"/>
    <w:rsid w:val="006134C1"/>
    <w:rsid w:val="00635D44"/>
    <w:rsid w:val="00644C4D"/>
    <w:rsid w:val="00647D00"/>
    <w:rsid w:val="0065042D"/>
    <w:rsid w:val="00655F2F"/>
    <w:rsid w:val="006607C0"/>
    <w:rsid w:val="00663ECE"/>
    <w:rsid w:val="00665B69"/>
    <w:rsid w:val="00673C2C"/>
    <w:rsid w:val="00683A8E"/>
    <w:rsid w:val="00685F82"/>
    <w:rsid w:val="006A3DB7"/>
    <w:rsid w:val="006B0DA2"/>
    <w:rsid w:val="006B2742"/>
    <w:rsid w:val="006C46B4"/>
    <w:rsid w:val="006F02B5"/>
    <w:rsid w:val="006F38EE"/>
    <w:rsid w:val="006F57F7"/>
    <w:rsid w:val="007071F0"/>
    <w:rsid w:val="00710B23"/>
    <w:rsid w:val="0072111E"/>
    <w:rsid w:val="00723756"/>
    <w:rsid w:val="00724306"/>
    <w:rsid w:val="007279AE"/>
    <w:rsid w:val="007317F6"/>
    <w:rsid w:val="007407E1"/>
    <w:rsid w:val="00745127"/>
    <w:rsid w:val="00760306"/>
    <w:rsid w:val="00780963"/>
    <w:rsid w:val="00780BC5"/>
    <w:rsid w:val="00781250"/>
    <w:rsid w:val="00781F09"/>
    <w:rsid w:val="00786B6A"/>
    <w:rsid w:val="007A28FD"/>
    <w:rsid w:val="007B43D9"/>
    <w:rsid w:val="007B5294"/>
    <w:rsid w:val="007C4C0F"/>
    <w:rsid w:val="007E5BD8"/>
    <w:rsid w:val="007E6463"/>
    <w:rsid w:val="007F4F43"/>
    <w:rsid w:val="007F720E"/>
    <w:rsid w:val="00802570"/>
    <w:rsid w:val="00806604"/>
    <w:rsid w:val="00845745"/>
    <w:rsid w:val="00846F20"/>
    <w:rsid w:val="00865C23"/>
    <w:rsid w:val="00870FF6"/>
    <w:rsid w:val="00873AD2"/>
    <w:rsid w:val="00877DA0"/>
    <w:rsid w:val="0089457F"/>
    <w:rsid w:val="00895BC9"/>
    <w:rsid w:val="008A6771"/>
    <w:rsid w:val="008C2C20"/>
    <w:rsid w:val="008D0684"/>
    <w:rsid w:val="008D0FE5"/>
    <w:rsid w:val="008D1506"/>
    <w:rsid w:val="008D4949"/>
    <w:rsid w:val="00905ADD"/>
    <w:rsid w:val="009144C6"/>
    <w:rsid w:val="00914897"/>
    <w:rsid w:val="00923B08"/>
    <w:rsid w:val="0093299A"/>
    <w:rsid w:val="0093309D"/>
    <w:rsid w:val="00940E3B"/>
    <w:rsid w:val="009437D5"/>
    <w:rsid w:val="009470B4"/>
    <w:rsid w:val="009555EB"/>
    <w:rsid w:val="00966C56"/>
    <w:rsid w:val="009719F6"/>
    <w:rsid w:val="009765A8"/>
    <w:rsid w:val="0098229F"/>
    <w:rsid w:val="00985C11"/>
    <w:rsid w:val="00991372"/>
    <w:rsid w:val="009A3B78"/>
    <w:rsid w:val="009A4E07"/>
    <w:rsid w:val="009B2557"/>
    <w:rsid w:val="009C7634"/>
    <w:rsid w:val="009D2DFF"/>
    <w:rsid w:val="009E072C"/>
    <w:rsid w:val="009E1538"/>
    <w:rsid w:val="009E4E3E"/>
    <w:rsid w:val="009E784E"/>
    <w:rsid w:val="009F6F4C"/>
    <w:rsid w:val="00A013EB"/>
    <w:rsid w:val="00A168C4"/>
    <w:rsid w:val="00A40D03"/>
    <w:rsid w:val="00A44741"/>
    <w:rsid w:val="00A50B41"/>
    <w:rsid w:val="00A54632"/>
    <w:rsid w:val="00A93C7D"/>
    <w:rsid w:val="00AA17D8"/>
    <w:rsid w:val="00AA1EA1"/>
    <w:rsid w:val="00AB414E"/>
    <w:rsid w:val="00AB4542"/>
    <w:rsid w:val="00AC6691"/>
    <w:rsid w:val="00AE40F7"/>
    <w:rsid w:val="00B0107F"/>
    <w:rsid w:val="00B30849"/>
    <w:rsid w:val="00B40E47"/>
    <w:rsid w:val="00B66618"/>
    <w:rsid w:val="00B80762"/>
    <w:rsid w:val="00B86FD9"/>
    <w:rsid w:val="00B90D53"/>
    <w:rsid w:val="00B97EFD"/>
    <w:rsid w:val="00BA273E"/>
    <w:rsid w:val="00BA52B0"/>
    <w:rsid w:val="00BC03FE"/>
    <w:rsid w:val="00BD157A"/>
    <w:rsid w:val="00BE5847"/>
    <w:rsid w:val="00BF435E"/>
    <w:rsid w:val="00BF51D4"/>
    <w:rsid w:val="00C005A2"/>
    <w:rsid w:val="00C05AA4"/>
    <w:rsid w:val="00C06F25"/>
    <w:rsid w:val="00C307C2"/>
    <w:rsid w:val="00C37D09"/>
    <w:rsid w:val="00C37D75"/>
    <w:rsid w:val="00C47A7D"/>
    <w:rsid w:val="00C60FEF"/>
    <w:rsid w:val="00C656F9"/>
    <w:rsid w:val="00C657C8"/>
    <w:rsid w:val="00C7003A"/>
    <w:rsid w:val="00C7450A"/>
    <w:rsid w:val="00C76B92"/>
    <w:rsid w:val="00C9200B"/>
    <w:rsid w:val="00CA00FA"/>
    <w:rsid w:val="00CA15EC"/>
    <w:rsid w:val="00CA60E3"/>
    <w:rsid w:val="00CD0191"/>
    <w:rsid w:val="00D0197F"/>
    <w:rsid w:val="00D17771"/>
    <w:rsid w:val="00D34A7C"/>
    <w:rsid w:val="00D404D9"/>
    <w:rsid w:val="00D43B7F"/>
    <w:rsid w:val="00D457BB"/>
    <w:rsid w:val="00D71D29"/>
    <w:rsid w:val="00D72E5F"/>
    <w:rsid w:val="00D91BB5"/>
    <w:rsid w:val="00DA6B4C"/>
    <w:rsid w:val="00DB7476"/>
    <w:rsid w:val="00DC1987"/>
    <w:rsid w:val="00DC4575"/>
    <w:rsid w:val="00DF26D0"/>
    <w:rsid w:val="00E152FF"/>
    <w:rsid w:val="00E31A0F"/>
    <w:rsid w:val="00E31FAC"/>
    <w:rsid w:val="00E41780"/>
    <w:rsid w:val="00E424E4"/>
    <w:rsid w:val="00E637B9"/>
    <w:rsid w:val="00E73492"/>
    <w:rsid w:val="00E77936"/>
    <w:rsid w:val="00E851C1"/>
    <w:rsid w:val="00E9088F"/>
    <w:rsid w:val="00E95B6D"/>
    <w:rsid w:val="00EA2A07"/>
    <w:rsid w:val="00EB6485"/>
    <w:rsid w:val="00EC3E67"/>
    <w:rsid w:val="00ED2E43"/>
    <w:rsid w:val="00EE1484"/>
    <w:rsid w:val="00EE3EFB"/>
    <w:rsid w:val="00EE7321"/>
    <w:rsid w:val="00EF47B9"/>
    <w:rsid w:val="00EF49B7"/>
    <w:rsid w:val="00F14E62"/>
    <w:rsid w:val="00F16D99"/>
    <w:rsid w:val="00F21120"/>
    <w:rsid w:val="00F25B3A"/>
    <w:rsid w:val="00F41E1C"/>
    <w:rsid w:val="00F529A8"/>
    <w:rsid w:val="00F57ED8"/>
    <w:rsid w:val="00F66210"/>
    <w:rsid w:val="00F821A6"/>
    <w:rsid w:val="00F900A1"/>
    <w:rsid w:val="00F94958"/>
    <w:rsid w:val="00F95088"/>
    <w:rsid w:val="00FB0AA4"/>
    <w:rsid w:val="00FB2C17"/>
    <w:rsid w:val="00FB52A1"/>
    <w:rsid w:val="00FC71E0"/>
    <w:rsid w:val="00FD0B06"/>
    <w:rsid w:val="00FD18A7"/>
    <w:rsid w:val="00FE3E49"/>
    <w:rsid w:val="00FF0587"/>
    <w:rsid w:val="00FF1CFA"/>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C66"/>
    <w:rPr>
      <w:sz w:val="24"/>
      <w:szCs w:val="24"/>
    </w:rPr>
  </w:style>
  <w:style w:type="paragraph" w:styleId="Heading2">
    <w:name w:val="heading 2"/>
    <w:basedOn w:val="Normal"/>
    <w:next w:val="Normal"/>
    <w:qFormat/>
    <w:rsid w:val="000A0C66"/>
    <w:pPr>
      <w:widowControl w:val="0"/>
      <w:autoSpaceDE w:val="0"/>
      <w:autoSpaceDN w:val="0"/>
      <w:adjustRightInd w:val="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0C66"/>
    <w:pPr>
      <w:tabs>
        <w:tab w:val="center" w:pos="4320"/>
        <w:tab w:val="right" w:pos="8640"/>
      </w:tabs>
    </w:pPr>
  </w:style>
  <w:style w:type="character" w:styleId="PageNumber">
    <w:name w:val="page number"/>
    <w:basedOn w:val="DefaultParagraphFont"/>
    <w:rsid w:val="000A0C66"/>
  </w:style>
  <w:style w:type="paragraph" w:customStyle="1" w:styleId="msolistparagraph0">
    <w:name w:val="msolistparagraph"/>
    <w:basedOn w:val="Normal"/>
    <w:rsid w:val="00333910"/>
    <w:pPr>
      <w:spacing w:after="200" w:line="276" w:lineRule="auto"/>
      <w:ind w:left="720"/>
    </w:pPr>
    <w:rPr>
      <w:rFonts w:ascii="Calibri" w:hAnsi="Calibri"/>
      <w:sz w:val="22"/>
      <w:szCs w:val="22"/>
    </w:rPr>
  </w:style>
  <w:style w:type="paragraph" w:styleId="Header">
    <w:name w:val="header"/>
    <w:basedOn w:val="Normal"/>
    <w:rsid w:val="005B4E34"/>
    <w:pPr>
      <w:tabs>
        <w:tab w:val="center" w:pos="4320"/>
        <w:tab w:val="right" w:pos="8640"/>
      </w:tabs>
    </w:pPr>
  </w:style>
  <w:style w:type="character" w:styleId="Hyperlink">
    <w:name w:val="Hyperlink"/>
    <w:rsid w:val="002903A7"/>
    <w:rPr>
      <w:color w:val="0000FF"/>
      <w:u w:val="single"/>
    </w:rPr>
  </w:style>
  <w:style w:type="paragraph" w:styleId="ListParagraph">
    <w:name w:val="List Paragraph"/>
    <w:basedOn w:val="Normal"/>
    <w:uiPriority w:val="34"/>
    <w:qFormat/>
    <w:rsid w:val="00846F20"/>
    <w:pPr>
      <w:spacing w:before="100" w:beforeAutospacing="1" w:after="100" w:afterAutospacing="1"/>
    </w:pPr>
    <w:rPr>
      <w:rFonts w:eastAsia="Calibri"/>
    </w:rPr>
  </w:style>
  <w:style w:type="paragraph" w:styleId="PlainText">
    <w:name w:val="Plain Text"/>
    <w:basedOn w:val="Normal"/>
    <w:link w:val="PlainTextChar"/>
    <w:uiPriority w:val="99"/>
    <w:rsid w:val="003169AA"/>
    <w:rPr>
      <w:rFonts w:ascii="Courier New" w:hAnsi="Courier New"/>
      <w:sz w:val="20"/>
      <w:szCs w:val="20"/>
    </w:rPr>
  </w:style>
  <w:style w:type="character" w:customStyle="1" w:styleId="PlainTextChar">
    <w:name w:val="Plain Text Char"/>
    <w:link w:val="PlainText"/>
    <w:uiPriority w:val="99"/>
    <w:rsid w:val="003169AA"/>
    <w:rPr>
      <w:rFonts w:ascii="Courier New" w:hAnsi="Courier New" w:cs="Courier New"/>
    </w:rPr>
  </w:style>
  <w:style w:type="paragraph" w:styleId="BalloonText">
    <w:name w:val="Balloon Text"/>
    <w:basedOn w:val="Normal"/>
    <w:link w:val="BalloonTextChar"/>
    <w:rsid w:val="00806604"/>
    <w:rPr>
      <w:rFonts w:ascii="Tahoma" w:hAnsi="Tahoma"/>
      <w:sz w:val="16"/>
      <w:szCs w:val="16"/>
    </w:rPr>
  </w:style>
  <w:style w:type="character" w:customStyle="1" w:styleId="BalloonTextChar">
    <w:name w:val="Balloon Text Char"/>
    <w:link w:val="BalloonText"/>
    <w:rsid w:val="00806604"/>
    <w:rPr>
      <w:rFonts w:ascii="Tahoma" w:hAnsi="Tahoma" w:cs="Tahoma"/>
      <w:sz w:val="16"/>
      <w:szCs w:val="16"/>
    </w:rPr>
  </w:style>
  <w:style w:type="character" w:styleId="CommentReference">
    <w:name w:val="annotation reference"/>
    <w:rsid w:val="00806604"/>
    <w:rPr>
      <w:sz w:val="16"/>
      <w:szCs w:val="16"/>
    </w:rPr>
  </w:style>
  <w:style w:type="paragraph" w:styleId="CommentText">
    <w:name w:val="annotation text"/>
    <w:basedOn w:val="Normal"/>
    <w:link w:val="CommentTextChar"/>
    <w:rsid w:val="00806604"/>
    <w:rPr>
      <w:sz w:val="20"/>
      <w:szCs w:val="20"/>
    </w:rPr>
  </w:style>
  <w:style w:type="character" w:customStyle="1" w:styleId="CommentTextChar">
    <w:name w:val="Comment Text Char"/>
    <w:basedOn w:val="DefaultParagraphFont"/>
    <w:link w:val="CommentText"/>
    <w:rsid w:val="00806604"/>
  </w:style>
  <w:style w:type="paragraph" w:styleId="CommentSubject">
    <w:name w:val="annotation subject"/>
    <w:basedOn w:val="CommentText"/>
    <w:next w:val="CommentText"/>
    <w:link w:val="CommentSubjectChar"/>
    <w:rsid w:val="00806604"/>
    <w:rPr>
      <w:b/>
      <w:bCs/>
    </w:rPr>
  </w:style>
  <w:style w:type="character" w:customStyle="1" w:styleId="CommentSubjectChar">
    <w:name w:val="Comment Subject Char"/>
    <w:link w:val="CommentSubject"/>
    <w:rsid w:val="00806604"/>
    <w:rPr>
      <w:b/>
      <w:bCs/>
    </w:rPr>
  </w:style>
  <w:style w:type="character" w:styleId="Strong">
    <w:name w:val="Strong"/>
    <w:basedOn w:val="DefaultParagraphFont"/>
    <w:uiPriority w:val="22"/>
    <w:qFormat/>
    <w:rsid w:val="00D17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C66"/>
    <w:rPr>
      <w:sz w:val="24"/>
      <w:szCs w:val="24"/>
    </w:rPr>
  </w:style>
  <w:style w:type="paragraph" w:styleId="Heading2">
    <w:name w:val="heading 2"/>
    <w:basedOn w:val="Normal"/>
    <w:next w:val="Normal"/>
    <w:qFormat/>
    <w:rsid w:val="000A0C66"/>
    <w:pPr>
      <w:widowControl w:val="0"/>
      <w:autoSpaceDE w:val="0"/>
      <w:autoSpaceDN w:val="0"/>
      <w:adjustRightInd w:val="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0C66"/>
    <w:pPr>
      <w:tabs>
        <w:tab w:val="center" w:pos="4320"/>
        <w:tab w:val="right" w:pos="8640"/>
      </w:tabs>
    </w:pPr>
  </w:style>
  <w:style w:type="character" w:styleId="PageNumber">
    <w:name w:val="page number"/>
    <w:basedOn w:val="DefaultParagraphFont"/>
    <w:rsid w:val="000A0C66"/>
  </w:style>
  <w:style w:type="paragraph" w:customStyle="1" w:styleId="msolistparagraph0">
    <w:name w:val="msolistparagraph"/>
    <w:basedOn w:val="Normal"/>
    <w:rsid w:val="00333910"/>
    <w:pPr>
      <w:spacing w:after="200" w:line="276" w:lineRule="auto"/>
      <w:ind w:left="720"/>
    </w:pPr>
    <w:rPr>
      <w:rFonts w:ascii="Calibri" w:hAnsi="Calibri"/>
      <w:sz w:val="22"/>
      <w:szCs w:val="22"/>
    </w:rPr>
  </w:style>
  <w:style w:type="paragraph" w:styleId="Header">
    <w:name w:val="header"/>
    <w:basedOn w:val="Normal"/>
    <w:rsid w:val="005B4E34"/>
    <w:pPr>
      <w:tabs>
        <w:tab w:val="center" w:pos="4320"/>
        <w:tab w:val="right" w:pos="8640"/>
      </w:tabs>
    </w:pPr>
  </w:style>
  <w:style w:type="character" w:styleId="Hyperlink">
    <w:name w:val="Hyperlink"/>
    <w:rsid w:val="002903A7"/>
    <w:rPr>
      <w:color w:val="0000FF"/>
      <w:u w:val="single"/>
    </w:rPr>
  </w:style>
  <w:style w:type="paragraph" w:styleId="ListParagraph">
    <w:name w:val="List Paragraph"/>
    <w:basedOn w:val="Normal"/>
    <w:uiPriority w:val="34"/>
    <w:qFormat/>
    <w:rsid w:val="00846F20"/>
    <w:pPr>
      <w:spacing w:before="100" w:beforeAutospacing="1" w:after="100" w:afterAutospacing="1"/>
    </w:pPr>
    <w:rPr>
      <w:rFonts w:eastAsia="Calibri"/>
    </w:rPr>
  </w:style>
  <w:style w:type="paragraph" w:styleId="PlainText">
    <w:name w:val="Plain Text"/>
    <w:basedOn w:val="Normal"/>
    <w:link w:val="PlainTextChar"/>
    <w:uiPriority w:val="99"/>
    <w:rsid w:val="003169AA"/>
    <w:rPr>
      <w:rFonts w:ascii="Courier New" w:hAnsi="Courier New"/>
      <w:sz w:val="20"/>
      <w:szCs w:val="20"/>
    </w:rPr>
  </w:style>
  <w:style w:type="character" w:customStyle="1" w:styleId="PlainTextChar">
    <w:name w:val="Plain Text Char"/>
    <w:link w:val="PlainText"/>
    <w:uiPriority w:val="99"/>
    <w:rsid w:val="003169AA"/>
    <w:rPr>
      <w:rFonts w:ascii="Courier New" w:hAnsi="Courier New" w:cs="Courier New"/>
    </w:rPr>
  </w:style>
  <w:style w:type="paragraph" w:styleId="BalloonText">
    <w:name w:val="Balloon Text"/>
    <w:basedOn w:val="Normal"/>
    <w:link w:val="BalloonTextChar"/>
    <w:rsid w:val="00806604"/>
    <w:rPr>
      <w:rFonts w:ascii="Tahoma" w:hAnsi="Tahoma"/>
      <w:sz w:val="16"/>
      <w:szCs w:val="16"/>
    </w:rPr>
  </w:style>
  <w:style w:type="character" w:customStyle="1" w:styleId="BalloonTextChar">
    <w:name w:val="Balloon Text Char"/>
    <w:link w:val="BalloonText"/>
    <w:rsid w:val="00806604"/>
    <w:rPr>
      <w:rFonts w:ascii="Tahoma" w:hAnsi="Tahoma" w:cs="Tahoma"/>
      <w:sz w:val="16"/>
      <w:szCs w:val="16"/>
    </w:rPr>
  </w:style>
  <w:style w:type="character" w:styleId="CommentReference">
    <w:name w:val="annotation reference"/>
    <w:rsid w:val="00806604"/>
    <w:rPr>
      <w:sz w:val="16"/>
      <w:szCs w:val="16"/>
    </w:rPr>
  </w:style>
  <w:style w:type="paragraph" w:styleId="CommentText">
    <w:name w:val="annotation text"/>
    <w:basedOn w:val="Normal"/>
    <w:link w:val="CommentTextChar"/>
    <w:rsid w:val="00806604"/>
    <w:rPr>
      <w:sz w:val="20"/>
      <w:szCs w:val="20"/>
    </w:rPr>
  </w:style>
  <w:style w:type="character" w:customStyle="1" w:styleId="CommentTextChar">
    <w:name w:val="Comment Text Char"/>
    <w:basedOn w:val="DefaultParagraphFont"/>
    <w:link w:val="CommentText"/>
    <w:rsid w:val="00806604"/>
  </w:style>
  <w:style w:type="paragraph" w:styleId="CommentSubject">
    <w:name w:val="annotation subject"/>
    <w:basedOn w:val="CommentText"/>
    <w:next w:val="CommentText"/>
    <w:link w:val="CommentSubjectChar"/>
    <w:rsid w:val="00806604"/>
    <w:rPr>
      <w:b/>
      <w:bCs/>
    </w:rPr>
  </w:style>
  <w:style w:type="character" w:customStyle="1" w:styleId="CommentSubjectChar">
    <w:name w:val="Comment Subject Char"/>
    <w:link w:val="CommentSubject"/>
    <w:rsid w:val="00806604"/>
    <w:rPr>
      <w:b/>
      <w:bCs/>
    </w:rPr>
  </w:style>
  <w:style w:type="character" w:styleId="Strong">
    <w:name w:val="Strong"/>
    <w:basedOn w:val="DefaultParagraphFont"/>
    <w:uiPriority w:val="22"/>
    <w:qFormat/>
    <w:rsid w:val="00D17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528">
      <w:bodyDiv w:val="1"/>
      <w:marLeft w:val="0"/>
      <w:marRight w:val="0"/>
      <w:marTop w:val="0"/>
      <w:marBottom w:val="0"/>
      <w:divBdr>
        <w:top w:val="none" w:sz="0" w:space="0" w:color="auto"/>
        <w:left w:val="none" w:sz="0" w:space="0" w:color="auto"/>
        <w:bottom w:val="none" w:sz="0" w:space="0" w:color="auto"/>
        <w:right w:val="none" w:sz="0" w:space="0" w:color="auto"/>
      </w:divBdr>
    </w:div>
    <w:div w:id="279923267">
      <w:bodyDiv w:val="1"/>
      <w:marLeft w:val="0"/>
      <w:marRight w:val="0"/>
      <w:marTop w:val="0"/>
      <w:marBottom w:val="0"/>
      <w:divBdr>
        <w:top w:val="none" w:sz="0" w:space="0" w:color="auto"/>
        <w:left w:val="none" w:sz="0" w:space="0" w:color="auto"/>
        <w:bottom w:val="none" w:sz="0" w:space="0" w:color="auto"/>
        <w:right w:val="none" w:sz="0" w:space="0" w:color="auto"/>
      </w:divBdr>
    </w:div>
    <w:div w:id="290750006">
      <w:bodyDiv w:val="1"/>
      <w:marLeft w:val="0"/>
      <w:marRight w:val="0"/>
      <w:marTop w:val="0"/>
      <w:marBottom w:val="0"/>
      <w:divBdr>
        <w:top w:val="none" w:sz="0" w:space="0" w:color="auto"/>
        <w:left w:val="none" w:sz="0" w:space="0" w:color="auto"/>
        <w:bottom w:val="none" w:sz="0" w:space="0" w:color="auto"/>
        <w:right w:val="none" w:sz="0" w:space="0" w:color="auto"/>
      </w:divBdr>
    </w:div>
    <w:div w:id="454057521">
      <w:bodyDiv w:val="1"/>
      <w:marLeft w:val="0"/>
      <w:marRight w:val="0"/>
      <w:marTop w:val="0"/>
      <w:marBottom w:val="0"/>
      <w:divBdr>
        <w:top w:val="none" w:sz="0" w:space="0" w:color="auto"/>
        <w:left w:val="none" w:sz="0" w:space="0" w:color="auto"/>
        <w:bottom w:val="none" w:sz="0" w:space="0" w:color="auto"/>
        <w:right w:val="none" w:sz="0" w:space="0" w:color="auto"/>
      </w:divBdr>
    </w:div>
    <w:div w:id="891117064">
      <w:bodyDiv w:val="1"/>
      <w:marLeft w:val="0"/>
      <w:marRight w:val="0"/>
      <w:marTop w:val="0"/>
      <w:marBottom w:val="0"/>
      <w:divBdr>
        <w:top w:val="none" w:sz="0" w:space="0" w:color="auto"/>
        <w:left w:val="none" w:sz="0" w:space="0" w:color="auto"/>
        <w:bottom w:val="none" w:sz="0" w:space="0" w:color="auto"/>
        <w:right w:val="none" w:sz="0" w:space="0" w:color="auto"/>
      </w:divBdr>
    </w:div>
    <w:div w:id="921110666">
      <w:bodyDiv w:val="1"/>
      <w:marLeft w:val="0"/>
      <w:marRight w:val="0"/>
      <w:marTop w:val="0"/>
      <w:marBottom w:val="0"/>
      <w:divBdr>
        <w:top w:val="none" w:sz="0" w:space="0" w:color="auto"/>
        <w:left w:val="none" w:sz="0" w:space="0" w:color="auto"/>
        <w:bottom w:val="none" w:sz="0" w:space="0" w:color="auto"/>
        <w:right w:val="none" w:sz="0" w:space="0" w:color="auto"/>
      </w:divBdr>
    </w:div>
    <w:div w:id="1087917378">
      <w:bodyDiv w:val="1"/>
      <w:marLeft w:val="0"/>
      <w:marRight w:val="0"/>
      <w:marTop w:val="0"/>
      <w:marBottom w:val="0"/>
      <w:divBdr>
        <w:top w:val="none" w:sz="0" w:space="0" w:color="auto"/>
        <w:left w:val="none" w:sz="0" w:space="0" w:color="auto"/>
        <w:bottom w:val="none" w:sz="0" w:space="0" w:color="auto"/>
        <w:right w:val="none" w:sz="0" w:space="0" w:color="auto"/>
      </w:divBdr>
    </w:div>
    <w:div w:id="1129973989">
      <w:bodyDiv w:val="1"/>
      <w:marLeft w:val="0"/>
      <w:marRight w:val="0"/>
      <w:marTop w:val="0"/>
      <w:marBottom w:val="0"/>
      <w:divBdr>
        <w:top w:val="none" w:sz="0" w:space="0" w:color="auto"/>
        <w:left w:val="none" w:sz="0" w:space="0" w:color="auto"/>
        <w:bottom w:val="none" w:sz="0" w:space="0" w:color="auto"/>
        <w:right w:val="none" w:sz="0" w:space="0" w:color="auto"/>
      </w:divBdr>
      <w:divsChild>
        <w:div w:id="1228613630">
          <w:marLeft w:val="0"/>
          <w:marRight w:val="0"/>
          <w:marTop w:val="0"/>
          <w:marBottom w:val="0"/>
          <w:divBdr>
            <w:top w:val="none" w:sz="0" w:space="0" w:color="auto"/>
            <w:left w:val="none" w:sz="0" w:space="0" w:color="auto"/>
            <w:bottom w:val="none" w:sz="0" w:space="0" w:color="auto"/>
            <w:right w:val="none" w:sz="0" w:space="0" w:color="auto"/>
          </w:divBdr>
        </w:div>
      </w:divsChild>
    </w:div>
    <w:div w:id="1224832625">
      <w:bodyDiv w:val="1"/>
      <w:marLeft w:val="0"/>
      <w:marRight w:val="0"/>
      <w:marTop w:val="0"/>
      <w:marBottom w:val="0"/>
      <w:divBdr>
        <w:top w:val="none" w:sz="0" w:space="0" w:color="auto"/>
        <w:left w:val="none" w:sz="0" w:space="0" w:color="auto"/>
        <w:bottom w:val="none" w:sz="0" w:space="0" w:color="auto"/>
        <w:right w:val="none" w:sz="0" w:space="0" w:color="auto"/>
      </w:divBdr>
    </w:div>
    <w:div w:id="1706827064">
      <w:bodyDiv w:val="1"/>
      <w:marLeft w:val="0"/>
      <w:marRight w:val="0"/>
      <w:marTop w:val="0"/>
      <w:marBottom w:val="0"/>
      <w:divBdr>
        <w:top w:val="none" w:sz="0" w:space="0" w:color="auto"/>
        <w:left w:val="none" w:sz="0" w:space="0" w:color="auto"/>
        <w:bottom w:val="none" w:sz="0" w:space="0" w:color="auto"/>
        <w:right w:val="none" w:sz="0" w:space="0" w:color="auto"/>
      </w:divBdr>
    </w:div>
    <w:div w:id="20660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eCityOneHi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CityOneHire.org" TargetMode="External"/><Relationship Id="rId4" Type="http://schemas.openxmlformats.org/officeDocument/2006/relationships/settings" Target="settings.xml"/><Relationship Id="rId9" Type="http://schemas.openxmlformats.org/officeDocument/2006/relationships/hyperlink" Target="http://www.summerjobs.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DEPARTMENT OF EMPLOYMENT SERVICES</vt:lpstr>
    </vt:vector>
  </TitlesOfParts>
  <Company>DOES</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SERVICES</dc:title>
  <dc:creator>EDeBarros</dc:creator>
  <cp:lastModifiedBy>DC User</cp:lastModifiedBy>
  <cp:revision>2</cp:revision>
  <cp:lastPrinted>2013-03-04T13:26:00Z</cp:lastPrinted>
  <dcterms:created xsi:type="dcterms:W3CDTF">2013-03-04T16:02:00Z</dcterms:created>
  <dcterms:modified xsi:type="dcterms:W3CDTF">2013-03-04T16:02:00Z</dcterms:modified>
</cp:coreProperties>
</file>